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5E" w:rsidRPr="00CE3D59" w:rsidRDefault="008B45AA" w:rsidP="00BA4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A415E" w:rsidRPr="00CE3D59">
        <w:rPr>
          <w:b/>
          <w:sz w:val="28"/>
          <w:szCs w:val="28"/>
        </w:rPr>
        <w:t xml:space="preserve"> МУНИЦИПАЛЬНОГО ОБРАЗОВАНИЯ</w:t>
      </w:r>
    </w:p>
    <w:p w:rsidR="001358EB" w:rsidRPr="00CE3D59" w:rsidRDefault="00BA415E" w:rsidP="00BA415E">
      <w:pPr>
        <w:jc w:val="center"/>
        <w:rPr>
          <w:b/>
          <w:sz w:val="28"/>
          <w:szCs w:val="28"/>
        </w:rPr>
      </w:pPr>
      <w:r w:rsidRPr="00CE3D59">
        <w:rPr>
          <w:b/>
          <w:sz w:val="28"/>
          <w:szCs w:val="28"/>
        </w:rPr>
        <w:t>«</w:t>
      </w:r>
      <w:r w:rsidR="001358EB" w:rsidRPr="00CE3D59">
        <w:rPr>
          <w:b/>
          <w:sz w:val="28"/>
          <w:szCs w:val="28"/>
        </w:rPr>
        <w:t>КАЛМАЮРСКОЕ СЕЛЬСКОЕ ПОСЕЛЕНИЕ</w:t>
      </w:r>
      <w:r w:rsidRPr="00CE3D59">
        <w:rPr>
          <w:b/>
          <w:sz w:val="28"/>
          <w:szCs w:val="28"/>
        </w:rPr>
        <w:t xml:space="preserve">» </w:t>
      </w:r>
    </w:p>
    <w:p w:rsidR="00BA415E" w:rsidRPr="00CE3D59" w:rsidRDefault="001358EB" w:rsidP="00BA415E">
      <w:pPr>
        <w:jc w:val="center"/>
        <w:rPr>
          <w:b/>
          <w:sz w:val="28"/>
          <w:szCs w:val="28"/>
        </w:rPr>
      </w:pPr>
      <w:r w:rsidRPr="00CE3D59">
        <w:rPr>
          <w:b/>
          <w:sz w:val="28"/>
          <w:szCs w:val="28"/>
        </w:rPr>
        <w:t xml:space="preserve">ЧЕРДАКЛИНСКОГО РАЙОНА </w:t>
      </w:r>
      <w:r w:rsidR="00BA415E" w:rsidRPr="00CE3D59">
        <w:rPr>
          <w:b/>
          <w:sz w:val="28"/>
          <w:szCs w:val="28"/>
        </w:rPr>
        <w:t>УЛЬЯНОВСКОЙ ОБЛАСТИ</w:t>
      </w:r>
    </w:p>
    <w:p w:rsidR="001358EB" w:rsidRPr="00CE3D59" w:rsidRDefault="001358EB" w:rsidP="00BA415E">
      <w:pPr>
        <w:jc w:val="center"/>
        <w:rPr>
          <w:b/>
          <w:sz w:val="28"/>
          <w:szCs w:val="28"/>
        </w:rPr>
      </w:pPr>
    </w:p>
    <w:p w:rsidR="00BA415E" w:rsidRPr="00CE3D59" w:rsidRDefault="008B45AA" w:rsidP="00BA4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415E" w:rsidRPr="00CE3D59" w:rsidRDefault="00BA415E" w:rsidP="00BA415E">
      <w:pPr>
        <w:rPr>
          <w:b/>
          <w:sz w:val="28"/>
          <w:szCs w:val="28"/>
        </w:rPr>
      </w:pPr>
    </w:p>
    <w:p w:rsidR="00BA415E" w:rsidRPr="00CE3D59" w:rsidRDefault="00C25EF4" w:rsidP="00BA4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дека</w:t>
      </w:r>
      <w:r w:rsidR="00904BF7">
        <w:rPr>
          <w:b/>
          <w:sz w:val="28"/>
          <w:szCs w:val="28"/>
        </w:rPr>
        <w:t>бря</w:t>
      </w:r>
      <w:r w:rsidR="00EC1052" w:rsidRPr="00EC1052">
        <w:rPr>
          <w:b/>
          <w:sz w:val="28"/>
          <w:szCs w:val="28"/>
        </w:rPr>
        <w:t xml:space="preserve"> 2015</w:t>
      </w:r>
      <w:r w:rsidR="00BA415E" w:rsidRPr="00EC1052">
        <w:rPr>
          <w:b/>
          <w:sz w:val="28"/>
          <w:szCs w:val="28"/>
        </w:rPr>
        <w:t xml:space="preserve"> г</w:t>
      </w:r>
      <w:r w:rsidR="001358EB" w:rsidRPr="00EC1052">
        <w:rPr>
          <w:b/>
          <w:sz w:val="28"/>
          <w:szCs w:val="28"/>
        </w:rPr>
        <w:t>.</w:t>
      </w:r>
      <w:r w:rsidR="004D67E9" w:rsidRPr="00EC1052">
        <w:rPr>
          <w:b/>
          <w:sz w:val="28"/>
          <w:szCs w:val="28"/>
        </w:rPr>
        <w:t xml:space="preserve">                                                                          </w:t>
      </w:r>
      <w:r w:rsidR="00904BF7">
        <w:rPr>
          <w:b/>
          <w:sz w:val="28"/>
          <w:szCs w:val="28"/>
        </w:rPr>
        <w:t xml:space="preserve">     </w:t>
      </w:r>
      <w:r w:rsidR="004D67E9" w:rsidRPr="00EC1052">
        <w:rPr>
          <w:b/>
          <w:sz w:val="28"/>
          <w:szCs w:val="28"/>
        </w:rPr>
        <w:t xml:space="preserve">        </w:t>
      </w:r>
      <w:r w:rsidR="00BA415E" w:rsidRPr="00EC1052">
        <w:rPr>
          <w:b/>
          <w:sz w:val="28"/>
          <w:szCs w:val="28"/>
        </w:rPr>
        <w:t>№</w:t>
      </w:r>
      <w:r w:rsidR="00BA415E" w:rsidRPr="00CE3D59">
        <w:rPr>
          <w:b/>
          <w:sz w:val="28"/>
          <w:szCs w:val="28"/>
        </w:rPr>
        <w:t xml:space="preserve"> </w:t>
      </w:r>
      <w:r w:rsidR="00904BF7">
        <w:rPr>
          <w:b/>
          <w:sz w:val="28"/>
          <w:szCs w:val="28"/>
        </w:rPr>
        <w:t>115</w:t>
      </w:r>
    </w:p>
    <w:p w:rsidR="00AA67C2" w:rsidRDefault="00AA67C2" w:rsidP="001358EB">
      <w:pPr>
        <w:jc w:val="center"/>
        <w:rPr>
          <w:b/>
          <w:sz w:val="28"/>
          <w:szCs w:val="28"/>
        </w:rPr>
      </w:pPr>
    </w:p>
    <w:p w:rsidR="001358EB" w:rsidRPr="00CE3D59" w:rsidRDefault="001358EB" w:rsidP="001358EB">
      <w:pPr>
        <w:jc w:val="center"/>
        <w:rPr>
          <w:b/>
          <w:sz w:val="28"/>
          <w:szCs w:val="28"/>
        </w:rPr>
      </w:pPr>
      <w:r w:rsidRPr="00CE3D59">
        <w:rPr>
          <w:b/>
          <w:sz w:val="28"/>
          <w:szCs w:val="28"/>
        </w:rPr>
        <w:t>с. Татарский Калмаюр</w:t>
      </w:r>
    </w:p>
    <w:p w:rsidR="00CE3D59" w:rsidRPr="00CE3D59" w:rsidRDefault="00CE3D59" w:rsidP="007C1B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58EB" w:rsidRPr="00CE3D59" w:rsidRDefault="00BA415E" w:rsidP="00B94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3D59">
        <w:rPr>
          <w:rFonts w:ascii="Times New Roman" w:hAnsi="Times New Roman" w:cs="Times New Roman"/>
          <w:sz w:val="28"/>
          <w:szCs w:val="28"/>
        </w:rPr>
        <w:t>О</w:t>
      </w:r>
      <w:r w:rsidR="007C1B7E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780E70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«Калмаюрское сельское поселение» №</w:t>
      </w:r>
      <w:r w:rsidR="00B94D73">
        <w:rPr>
          <w:rFonts w:ascii="Times New Roman" w:hAnsi="Times New Roman" w:cs="Times New Roman"/>
          <w:sz w:val="28"/>
          <w:szCs w:val="28"/>
        </w:rPr>
        <w:t>142</w:t>
      </w:r>
      <w:r w:rsidR="00780E70">
        <w:rPr>
          <w:rFonts w:ascii="Times New Roman" w:hAnsi="Times New Roman" w:cs="Times New Roman"/>
          <w:sz w:val="28"/>
          <w:szCs w:val="28"/>
        </w:rPr>
        <w:t xml:space="preserve"> от </w:t>
      </w:r>
      <w:r w:rsidR="00B94D73">
        <w:rPr>
          <w:rFonts w:ascii="Times New Roman" w:hAnsi="Times New Roman" w:cs="Times New Roman"/>
          <w:sz w:val="28"/>
          <w:szCs w:val="28"/>
        </w:rPr>
        <w:t>12</w:t>
      </w:r>
      <w:r w:rsidR="00780E70">
        <w:rPr>
          <w:rFonts w:ascii="Times New Roman" w:hAnsi="Times New Roman" w:cs="Times New Roman"/>
          <w:sz w:val="28"/>
          <w:szCs w:val="28"/>
        </w:rPr>
        <w:t xml:space="preserve"> </w:t>
      </w:r>
      <w:r w:rsidR="00B94D73">
        <w:rPr>
          <w:rFonts w:ascii="Times New Roman" w:hAnsi="Times New Roman" w:cs="Times New Roman"/>
          <w:sz w:val="28"/>
          <w:szCs w:val="28"/>
        </w:rPr>
        <w:t>декабря</w:t>
      </w:r>
      <w:r w:rsidR="00780E70">
        <w:rPr>
          <w:rFonts w:ascii="Times New Roman" w:hAnsi="Times New Roman" w:cs="Times New Roman"/>
          <w:sz w:val="28"/>
          <w:szCs w:val="28"/>
        </w:rPr>
        <w:t xml:space="preserve"> 2013 г. «Об </w:t>
      </w:r>
      <w:r w:rsidRPr="00CE3D5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94D73">
        <w:rPr>
          <w:rFonts w:ascii="Times New Roman" w:hAnsi="Times New Roman" w:cs="Times New Roman"/>
          <w:sz w:val="28"/>
          <w:szCs w:val="28"/>
        </w:rPr>
        <w:t>муниципальной п</w:t>
      </w:r>
      <w:r w:rsidR="001B1D70">
        <w:rPr>
          <w:rFonts w:ascii="Times New Roman" w:hAnsi="Times New Roman" w:cs="Times New Roman"/>
          <w:sz w:val="28"/>
          <w:szCs w:val="28"/>
        </w:rPr>
        <w:t>рограммы</w:t>
      </w:r>
      <w:r w:rsidR="00B94D7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</w:t>
      </w:r>
      <w:r w:rsidR="001B1D70">
        <w:rPr>
          <w:rFonts w:ascii="Times New Roman" w:hAnsi="Times New Roman" w:cs="Times New Roman"/>
          <w:sz w:val="28"/>
          <w:szCs w:val="28"/>
        </w:rPr>
        <w:t xml:space="preserve"> </w:t>
      </w:r>
      <w:r w:rsidR="001358EB" w:rsidRPr="00CE3D59">
        <w:rPr>
          <w:rFonts w:ascii="Times New Roman" w:hAnsi="Times New Roman" w:cs="Times New Roman"/>
          <w:sz w:val="28"/>
          <w:szCs w:val="28"/>
        </w:rPr>
        <w:t>муниципального образования «Калмаюрское сельское поселение»</w:t>
      </w:r>
      <w:r w:rsidR="004D67E9">
        <w:rPr>
          <w:rFonts w:ascii="Times New Roman" w:hAnsi="Times New Roman" w:cs="Times New Roman"/>
          <w:sz w:val="28"/>
          <w:szCs w:val="28"/>
        </w:rPr>
        <w:t xml:space="preserve"> </w:t>
      </w:r>
      <w:r w:rsidR="001358EB" w:rsidRPr="00CE3D59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B94D73">
        <w:rPr>
          <w:rFonts w:ascii="Times New Roman" w:hAnsi="Times New Roman" w:cs="Times New Roman"/>
          <w:sz w:val="28"/>
          <w:szCs w:val="28"/>
        </w:rPr>
        <w:t xml:space="preserve"> на 2014-2016</w:t>
      </w:r>
      <w:r w:rsidR="00D972F6">
        <w:rPr>
          <w:rFonts w:ascii="Times New Roman" w:hAnsi="Times New Roman" w:cs="Times New Roman"/>
          <w:sz w:val="28"/>
          <w:szCs w:val="28"/>
        </w:rPr>
        <w:t xml:space="preserve"> </w:t>
      </w:r>
      <w:r w:rsidR="00B94D73">
        <w:rPr>
          <w:rFonts w:ascii="Times New Roman" w:hAnsi="Times New Roman" w:cs="Times New Roman"/>
          <w:sz w:val="28"/>
          <w:szCs w:val="28"/>
        </w:rPr>
        <w:t>годы</w:t>
      </w:r>
      <w:r w:rsidR="00780E70">
        <w:rPr>
          <w:rFonts w:ascii="Times New Roman" w:hAnsi="Times New Roman" w:cs="Times New Roman"/>
          <w:sz w:val="28"/>
          <w:szCs w:val="28"/>
        </w:rPr>
        <w:t>»</w:t>
      </w:r>
    </w:p>
    <w:p w:rsidR="00BA415E" w:rsidRPr="00CE3D59" w:rsidRDefault="00BA415E" w:rsidP="001358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415E" w:rsidRPr="00CE3D59" w:rsidRDefault="0064577E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0332">
        <w:rPr>
          <w:rFonts w:ascii="Times New Roman" w:hAnsi="Times New Roman" w:cs="Times New Roman"/>
          <w:sz w:val="28"/>
          <w:szCs w:val="28"/>
        </w:rPr>
        <w:t>дминистрация</w:t>
      </w:r>
      <w:r w:rsidR="00BA415E" w:rsidRPr="00BB5B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358EB" w:rsidRPr="00BB5B06">
        <w:rPr>
          <w:rFonts w:ascii="Times New Roman" w:hAnsi="Times New Roman" w:cs="Times New Roman"/>
          <w:sz w:val="28"/>
          <w:szCs w:val="28"/>
        </w:rPr>
        <w:t>Калмаюрское</w:t>
      </w:r>
      <w:r w:rsidR="001358EB" w:rsidRPr="00CE3D5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A415E" w:rsidRPr="00CE3D59">
        <w:rPr>
          <w:rFonts w:ascii="Times New Roman" w:hAnsi="Times New Roman" w:cs="Times New Roman"/>
          <w:sz w:val="28"/>
          <w:szCs w:val="28"/>
        </w:rPr>
        <w:t>»</w:t>
      </w:r>
      <w:r w:rsidR="00527249">
        <w:rPr>
          <w:rFonts w:ascii="Times New Roman" w:hAnsi="Times New Roman" w:cs="Times New Roman"/>
          <w:sz w:val="28"/>
          <w:szCs w:val="28"/>
        </w:rPr>
        <w:t xml:space="preserve"> </w:t>
      </w:r>
      <w:r w:rsidR="00BB5B06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5B0950">
        <w:rPr>
          <w:rFonts w:ascii="Times New Roman" w:hAnsi="Times New Roman" w:cs="Times New Roman"/>
          <w:sz w:val="28"/>
          <w:szCs w:val="28"/>
        </w:rPr>
        <w:t xml:space="preserve"> </w:t>
      </w:r>
      <w:r w:rsidR="00C50332">
        <w:rPr>
          <w:rFonts w:ascii="Times New Roman" w:hAnsi="Times New Roman" w:cs="Times New Roman"/>
          <w:sz w:val="28"/>
          <w:szCs w:val="28"/>
        </w:rPr>
        <w:t>постановляет</w:t>
      </w:r>
      <w:r w:rsidR="00BA415E" w:rsidRPr="00CE3D59">
        <w:rPr>
          <w:rFonts w:ascii="Times New Roman" w:hAnsi="Times New Roman" w:cs="Times New Roman"/>
          <w:sz w:val="28"/>
          <w:szCs w:val="28"/>
        </w:rPr>
        <w:t>:</w:t>
      </w:r>
    </w:p>
    <w:p w:rsidR="00BA415E" w:rsidRDefault="0064577E" w:rsidP="00402D9C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«Калмаюрское сельское поселение» № </w:t>
      </w:r>
      <w:r w:rsidR="00B94D73" w:rsidRPr="00B94D73">
        <w:rPr>
          <w:rFonts w:ascii="Times New Roman" w:hAnsi="Times New Roman" w:cs="Times New Roman"/>
          <w:b w:val="0"/>
          <w:sz w:val="28"/>
          <w:szCs w:val="28"/>
        </w:rPr>
        <w:t>142 от 12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D73" w:rsidRPr="00B94D73">
        <w:rPr>
          <w:rFonts w:ascii="Times New Roman" w:hAnsi="Times New Roman" w:cs="Times New Roman"/>
          <w:b w:val="0"/>
          <w:sz w:val="28"/>
          <w:szCs w:val="28"/>
        </w:rPr>
        <w:t>декабря 2013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г. «</w:t>
      </w:r>
      <w:r w:rsidR="00B94D73" w:rsidRPr="00B94D7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муниципального образования «Калмаюрское сельское поселение» Чердаклинского района Ульяновской области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02D9C" w:rsidRPr="00B94D73" w:rsidRDefault="00402D9C" w:rsidP="00456C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паспорте программы строку:</w:t>
      </w: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3227"/>
        <w:gridCol w:w="6237"/>
      </w:tblGrid>
      <w:tr w:rsidR="00EC1052" w:rsidTr="00EC1052">
        <w:tc>
          <w:tcPr>
            <w:tcW w:w="3227" w:type="dxa"/>
          </w:tcPr>
          <w:p w:rsidR="00EC1052" w:rsidRPr="008E7646" w:rsidRDefault="00EC1052" w:rsidP="009B0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>Ресурсное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>чение Программы с разбивкой по этапам и годам реализации</w:t>
            </w:r>
          </w:p>
        </w:tc>
        <w:tc>
          <w:tcPr>
            <w:tcW w:w="6237" w:type="dxa"/>
          </w:tcPr>
          <w:p w:rsidR="00EC1052" w:rsidRPr="00A70254" w:rsidRDefault="00EC1052" w:rsidP="009B0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финансового обеспечения Программы бюджет  муниципального образования «Калмаюрское сельское поселение». </w:t>
            </w:r>
          </w:p>
          <w:p w:rsidR="00EC1052" w:rsidRPr="00A70254" w:rsidRDefault="00EC1052" w:rsidP="009B0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EC1052" w:rsidRDefault="00EC1052" w:rsidP="009B0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Из них в 2014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2016 году 25,0 тыс. рублей.     </w:t>
            </w:r>
          </w:p>
        </w:tc>
      </w:tr>
      <w:tr w:rsidR="00EC1052" w:rsidTr="00EC1052">
        <w:tc>
          <w:tcPr>
            <w:tcW w:w="3227" w:type="dxa"/>
          </w:tcPr>
          <w:p w:rsidR="00EC1052" w:rsidRPr="00B94D73" w:rsidRDefault="00EC1052" w:rsidP="009B0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 от реализации Программы</w:t>
            </w:r>
          </w:p>
        </w:tc>
        <w:tc>
          <w:tcPr>
            <w:tcW w:w="6237" w:type="dxa"/>
          </w:tcPr>
          <w:p w:rsidR="00EC1052" w:rsidRDefault="00EC1052" w:rsidP="009B0B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бюджетных расходов на оплату электроэнергии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2014 году – 0,0 тыс. рублей, в 2015 году – 12,0 тыс. рублей, в 2016 году – 32,0 тыс. рублей</w:t>
            </w:r>
          </w:p>
        </w:tc>
      </w:tr>
    </w:tbl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</w:t>
      </w: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2D9C" w:rsidRDefault="00402D9C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3227"/>
        <w:gridCol w:w="6237"/>
      </w:tblGrid>
      <w:tr w:rsidR="008E7646" w:rsidTr="00CD3356">
        <w:tc>
          <w:tcPr>
            <w:tcW w:w="3227" w:type="dxa"/>
          </w:tcPr>
          <w:p w:rsidR="008E7646" w:rsidRPr="008E7646" w:rsidRDefault="00B94D73" w:rsidP="00CD33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>Ресурсное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чение Программы с разбивкой 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этапам и годам реализации</w:t>
            </w:r>
          </w:p>
        </w:tc>
        <w:tc>
          <w:tcPr>
            <w:tcW w:w="6237" w:type="dxa"/>
          </w:tcPr>
          <w:p w:rsidR="00B94D73" w:rsidRPr="00A70254" w:rsidRDefault="00B94D73" w:rsidP="00B94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финансового обеспечения Программы бюджет  муниципального образования </w:t>
            </w:r>
            <w:r w:rsidRPr="00A7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«Калмаюрское сельское поселение». </w:t>
            </w:r>
          </w:p>
          <w:p w:rsidR="00B94D73" w:rsidRPr="00A70254" w:rsidRDefault="00B94D73" w:rsidP="00B94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необходимо </w:t>
            </w:r>
            <w:r w:rsidR="00EC10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A70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8E7646" w:rsidRDefault="00B94D73" w:rsidP="00EC10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Из них в 2014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2015 году </w:t>
            </w:r>
            <w:r w:rsidR="00402D9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2016 году </w:t>
            </w:r>
            <w:r w:rsidR="00EC1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4D73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    </w:t>
            </w:r>
          </w:p>
        </w:tc>
      </w:tr>
      <w:tr w:rsidR="00B94D73" w:rsidTr="00CD3356">
        <w:tc>
          <w:tcPr>
            <w:tcW w:w="3227" w:type="dxa"/>
          </w:tcPr>
          <w:p w:rsidR="00B94D73" w:rsidRPr="00B94D73" w:rsidRDefault="00B94D73" w:rsidP="00CD33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эффект от реализации Программы</w:t>
            </w:r>
          </w:p>
        </w:tc>
        <w:tc>
          <w:tcPr>
            <w:tcW w:w="6237" w:type="dxa"/>
          </w:tcPr>
          <w:p w:rsidR="00B94D73" w:rsidRDefault="00B94D73" w:rsidP="00402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бюджетных расходов на оплату электроэнергии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2014 году – 0,0 тыс. рублей, в 2015 году – </w:t>
            </w:r>
            <w:r w:rsidR="00EC1052">
              <w:rPr>
                <w:rFonts w:ascii="Times New Roman" w:hAnsi="Times New Roman" w:cs="Times New Roman"/>
                <w:sz w:val="28"/>
                <w:szCs w:val="28"/>
              </w:rPr>
              <w:t>0,0 тыс. рублей, в 2016 году – 1</w:t>
            </w:r>
            <w:r w:rsidR="00402D9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»</w:t>
      </w:r>
    </w:p>
    <w:p w:rsidR="008E7646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646" w:rsidRPr="00CE3D59" w:rsidRDefault="008E7646" w:rsidP="00CE3D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02D9C">
        <w:rPr>
          <w:rFonts w:ascii="Times New Roman" w:hAnsi="Times New Roman" w:cs="Times New Roman"/>
          <w:sz w:val="28"/>
          <w:szCs w:val="28"/>
        </w:rPr>
        <w:t xml:space="preserve"> Пункт 5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67C2" w:rsidRDefault="00AA67C2" w:rsidP="00C50332"/>
    <w:p w:rsidR="00402D9C" w:rsidRPr="00BE4384" w:rsidRDefault="00402D9C" w:rsidP="00402D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47E5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2D9C" w:rsidRDefault="00402D9C" w:rsidP="00402D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Программы предусматриваются следующие объёмы финансирования:</w:t>
      </w:r>
    </w:p>
    <w:p w:rsidR="00402D9C" w:rsidRDefault="00402D9C" w:rsidP="00402D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866"/>
        <w:gridCol w:w="1867"/>
        <w:gridCol w:w="1867"/>
        <w:gridCol w:w="1894"/>
      </w:tblGrid>
      <w:tr w:rsidR="00402D9C" w:rsidRPr="008C47E5" w:rsidTr="0011264A">
        <w:trPr>
          <w:jc w:val="center"/>
        </w:trPr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(тыс.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5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Стоимость работ,  всего (тыс. руб.)</w:t>
            </w:r>
          </w:p>
        </w:tc>
      </w:tr>
      <w:tr w:rsidR="00402D9C" w:rsidRPr="008C47E5" w:rsidTr="0011264A">
        <w:trPr>
          <w:jc w:val="center"/>
        </w:trPr>
        <w:tc>
          <w:tcPr>
            <w:tcW w:w="1914" w:type="dxa"/>
            <w:shd w:val="clear" w:color="auto" w:fill="auto"/>
          </w:tcPr>
          <w:p w:rsidR="00402D9C" w:rsidRPr="008C47E5" w:rsidRDefault="00402D9C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Калмаюрское сельское поселение</w:t>
            </w:r>
            <w:r w:rsidRPr="008C47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02D9C" w:rsidRPr="00734472" w:rsidRDefault="00402D9C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02D9C" w:rsidRPr="00734472" w:rsidRDefault="00EC1052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02D9C" w:rsidRPr="00734472" w:rsidRDefault="00EC1052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02D9C" w:rsidRPr="00734472" w:rsidRDefault="00EC1052" w:rsidP="00402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8,0</w:t>
            </w:r>
          </w:p>
        </w:tc>
      </w:tr>
    </w:tbl>
    <w:p w:rsidR="00402D9C" w:rsidRDefault="00402D9C" w:rsidP="00402D9C">
      <w:pPr>
        <w:tabs>
          <w:tab w:val="left" w:pos="709"/>
        </w:tabs>
        <w:jc w:val="both"/>
        <w:rPr>
          <w:sz w:val="28"/>
          <w:szCs w:val="28"/>
        </w:rPr>
      </w:pPr>
    </w:p>
    <w:p w:rsidR="00402D9C" w:rsidRDefault="00402D9C" w:rsidP="00C50332"/>
    <w:p w:rsidR="00402D9C" w:rsidRDefault="00402D9C" w:rsidP="00C50332">
      <w:pPr>
        <w:rPr>
          <w:sz w:val="28"/>
          <w:szCs w:val="28"/>
        </w:rPr>
      </w:pPr>
      <w:r w:rsidRPr="00402D9C">
        <w:rPr>
          <w:sz w:val="28"/>
          <w:szCs w:val="28"/>
        </w:rPr>
        <w:t xml:space="preserve">1.3  Приложение </w:t>
      </w:r>
      <w:r>
        <w:rPr>
          <w:sz w:val="28"/>
          <w:szCs w:val="28"/>
        </w:rPr>
        <w:t xml:space="preserve"> 1,2 изложить в следующей редакции:</w:t>
      </w:r>
    </w:p>
    <w:p w:rsidR="00402D9C" w:rsidRDefault="00402D9C" w:rsidP="00C50332">
      <w:pPr>
        <w:rPr>
          <w:sz w:val="28"/>
          <w:szCs w:val="28"/>
        </w:rPr>
      </w:pPr>
    </w:p>
    <w:p w:rsidR="00402D9C" w:rsidRDefault="00402D9C" w:rsidP="00C50332">
      <w:pPr>
        <w:rPr>
          <w:sz w:val="28"/>
          <w:szCs w:val="28"/>
        </w:rPr>
      </w:pPr>
    </w:p>
    <w:p w:rsidR="00955628" w:rsidRPr="00C50332" w:rsidRDefault="00955628" w:rsidP="00955628">
      <w:pPr>
        <w:shd w:val="clear" w:color="auto" w:fill="FFFFFF"/>
        <w:ind w:firstLine="725"/>
        <w:jc w:val="both"/>
        <w:rPr>
          <w:sz w:val="28"/>
          <w:szCs w:val="28"/>
        </w:rPr>
      </w:pPr>
      <w:r w:rsidRPr="00C50332">
        <w:rPr>
          <w:color w:val="000000"/>
          <w:spacing w:val="-8"/>
          <w:sz w:val="28"/>
          <w:szCs w:val="28"/>
        </w:rPr>
        <w:t>2</w:t>
      </w:r>
      <w:r w:rsidRPr="00C50332">
        <w:rPr>
          <w:sz w:val="28"/>
          <w:szCs w:val="28"/>
        </w:rPr>
        <w:t xml:space="preserve">. Настоящее постановление вступает в силу со дня его </w:t>
      </w:r>
      <w:r w:rsidR="00F255C1">
        <w:rPr>
          <w:sz w:val="28"/>
          <w:szCs w:val="28"/>
        </w:rPr>
        <w:t>официального обнародования</w:t>
      </w:r>
      <w:r w:rsidRPr="00C50332">
        <w:rPr>
          <w:sz w:val="28"/>
          <w:szCs w:val="28"/>
        </w:rPr>
        <w:t>.</w:t>
      </w:r>
    </w:p>
    <w:p w:rsidR="00955628" w:rsidRPr="00C50332" w:rsidRDefault="00955628" w:rsidP="00955628">
      <w:pPr>
        <w:ind w:firstLine="709"/>
        <w:jc w:val="both"/>
        <w:rPr>
          <w:sz w:val="28"/>
          <w:szCs w:val="28"/>
        </w:rPr>
      </w:pPr>
      <w:r w:rsidRPr="00C5033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55628" w:rsidRDefault="00955628" w:rsidP="00955628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628" w:rsidRDefault="00955628" w:rsidP="00955628">
      <w:pPr>
        <w:jc w:val="both"/>
        <w:rPr>
          <w:sz w:val="28"/>
          <w:szCs w:val="28"/>
        </w:rPr>
      </w:pPr>
    </w:p>
    <w:p w:rsidR="00955628" w:rsidRDefault="00955628" w:rsidP="00955628">
      <w:pPr>
        <w:jc w:val="both"/>
        <w:rPr>
          <w:sz w:val="28"/>
          <w:szCs w:val="28"/>
        </w:rPr>
      </w:pPr>
    </w:p>
    <w:p w:rsidR="00955628" w:rsidRDefault="00955628" w:rsidP="00955628">
      <w:pPr>
        <w:pStyle w:val="1"/>
        <w:jc w:val="both"/>
        <w:rPr>
          <w:b w:val="0"/>
          <w:szCs w:val="28"/>
        </w:rPr>
      </w:pPr>
      <w:r w:rsidRPr="00C50332">
        <w:rPr>
          <w:b w:val="0"/>
          <w:szCs w:val="28"/>
        </w:rPr>
        <w:t>Глава администрации</w:t>
      </w:r>
    </w:p>
    <w:p w:rsidR="00955628" w:rsidRPr="00C50332" w:rsidRDefault="00955628" w:rsidP="00955628">
      <w:pPr>
        <w:pStyle w:val="1"/>
        <w:jc w:val="both"/>
        <w:rPr>
          <w:b w:val="0"/>
          <w:szCs w:val="28"/>
        </w:rPr>
      </w:pPr>
      <w:r w:rsidRPr="00C50332">
        <w:rPr>
          <w:b w:val="0"/>
          <w:szCs w:val="28"/>
        </w:rPr>
        <w:t>муниципального образования</w:t>
      </w:r>
    </w:p>
    <w:p w:rsidR="007C1B7E" w:rsidRDefault="00955628" w:rsidP="00955628">
      <w:pPr>
        <w:jc w:val="both"/>
        <w:rPr>
          <w:sz w:val="28"/>
          <w:szCs w:val="28"/>
        </w:rPr>
      </w:pPr>
      <w:r w:rsidRPr="00C50332">
        <w:rPr>
          <w:sz w:val="28"/>
          <w:szCs w:val="28"/>
        </w:rPr>
        <w:t>«Калмаюрское сельское поселение»</w:t>
      </w:r>
    </w:p>
    <w:p w:rsidR="00955628" w:rsidRPr="00C50332" w:rsidRDefault="007C1B7E" w:rsidP="00955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Ульяновской области             </w:t>
      </w:r>
      <w:r w:rsidR="00955628" w:rsidRPr="00C50332">
        <w:rPr>
          <w:sz w:val="28"/>
          <w:szCs w:val="28"/>
        </w:rPr>
        <w:t xml:space="preserve">         В. Н. Болезнов</w:t>
      </w:r>
      <w:r w:rsidR="00955628" w:rsidRPr="00C50332">
        <w:rPr>
          <w:sz w:val="28"/>
          <w:szCs w:val="28"/>
        </w:rPr>
        <w:tab/>
      </w:r>
    </w:p>
    <w:p w:rsidR="00955628" w:rsidRPr="00402D9C" w:rsidRDefault="00955628" w:rsidP="00C50332">
      <w:pPr>
        <w:rPr>
          <w:sz w:val="28"/>
          <w:szCs w:val="28"/>
        </w:rPr>
        <w:sectPr w:rsidR="00955628" w:rsidRPr="00402D9C" w:rsidSect="00AA67C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AC5AF8" w:rsidRDefault="004D67E9" w:rsidP="008E764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495B54" w:rsidRDefault="004D67E9" w:rsidP="008E7646">
      <w:pPr>
        <w:tabs>
          <w:tab w:val="left" w:pos="6840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F743D" w:rsidRPr="00C50332" w:rsidRDefault="004F743D" w:rsidP="004F743D">
      <w:pPr>
        <w:jc w:val="both"/>
        <w:rPr>
          <w:sz w:val="28"/>
          <w:szCs w:val="28"/>
        </w:rPr>
      </w:pPr>
      <w:r w:rsidRPr="00C50332">
        <w:rPr>
          <w:sz w:val="28"/>
          <w:szCs w:val="28"/>
        </w:rPr>
        <w:tab/>
      </w:r>
    </w:p>
    <w:p w:rsidR="00955628" w:rsidRPr="006A0953" w:rsidRDefault="00955628" w:rsidP="00955628">
      <w:pPr>
        <w:pStyle w:val="ConsPlusNormal"/>
        <w:widowControl/>
        <w:ind w:left="11907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95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55628" w:rsidRPr="006A0953" w:rsidRDefault="00955628" w:rsidP="00955628">
      <w:pPr>
        <w:pStyle w:val="ConsPlusNormal"/>
        <w:widowControl/>
        <w:ind w:left="11907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953">
        <w:rPr>
          <w:rFonts w:ascii="Times New Roman" w:hAnsi="Times New Roman" w:cs="Times New Roman"/>
          <w:b/>
          <w:sz w:val="24"/>
          <w:szCs w:val="24"/>
        </w:rPr>
        <w:t>к Программе</w:t>
      </w:r>
    </w:p>
    <w:p w:rsidR="00955628" w:rsidRPr="00F64E5D" w:rsidRDefault="00955628" w:rsidP="00955628">
      <w:pPr>
        <w:pStyle w:val="ConsPlusNormal"/>
        <w:widowControl/>
        <w:ind w:left="992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5628" w:rsidRPr="00F64E5D" w:rsidRDefault="00955628" w:rsidP="0095562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5628" w:rsidRPr="00F64E5D" w:rsidRDefault="00955628" w:rsidP="009556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5D">
        <w:rPr>
          <w:rFonts w:ascii="Times New Roman" w:hAnsi="Times New Roman" w:cs="Times New Roman"/>
          <w:b/>
          <w:sz w:val="24"/>
          <w:szCs w:val="24"/>
        </w:rPr>
        <w:t>СИСТЕМА МЕРОПРИЯТИЙ ПРОГРАММЫ, ЦЕЛЕВЫЕ ИНДИКАТОРЫ И ПОКАЗАТЕЛИ ПРОГРАММЫ</w:t>
      </w:r>
    </w:p>
    <w:p w:rsidR="00955628" w:rsidRDefault="00955628" w:rsidP="0095562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2552"/>
        <w:gridCol w:w="2112"/>
        <w:gridCol w:w="2112"/>
        <w:gridCol w:w="2113"/>
        <w:gridCol w:w="1872"/>
      </w:tblGrid>
      <w:tr w:rsidR="00955628" w:rsidRPr="00C87849" w:rsidTr="0011264A">
        <w:tc>
          <w:tcPr>
            <w:tcW w:w="959" w:type="dxa"/>
            <w:vMerge w:val="restart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мероприятий (годы)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Объём средств на реализацию мероприятий Программы, тыс. руб.</w:t>
            </w:r>
          </w:p>
        </w:tc>
      </w:tr>
      <w:tr w:rsidR="00955628" w:rsidRPr="00C87849" w:rsidTr="0011264A">
        <w:tc>
          <w:tcPr>
            <w:tcW w:w="959" w:type="dxa"/>
            <w:vMerge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113" w:type="dxa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72" w:type="dxa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955628" w:rsidRPr="00C87849" w:rsidTr="0011264A">
        <w:tc>
          <w:tcPr>
            <w:tcW w:w="959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</w:rPr>
            </w:pPr>
            <w:r w:rsidRPr="006A0953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</w:rPr>
            </w:pPr>
            <w:r w:rsidRPr="006A0953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</w:rPr>
            </w:pPr>
            <w:r w:rsidRPr="006A0953">
              <w:rPr>
                <w:b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</w:rPr>
            </w:pPr>
            <w:r w:rsidRPr="006A0953">
              <w:rPr>
                <w:b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</w:rPr>
            </w:pPr>
            <w:r w:rsidRPr="006A0953">
              <w:rPr>
                <w:b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</w:rPr>
            </w:pPr>
            <w:r w:rsidRPr="006A0953">
              <w:rPr>
                <w:b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</w:rPr>
            </w:pPr>
            <w:r w:rsidRPr="006A0953">
              <w:rPr>
                <w:b/>
              </w:rPr>
              <w:t>7</w:t>
            </w:r>
          </w:p>
        </w:tc>
      </w:tr>
      <w:tr w:rsidR="00955628" w:rsidRPr="00C87849" w:rsidTr="0011264A">
        <w:tc>
          <w:tcPr>
            <w:tcW w:w="959" w:type="dxa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05" w:type="dxa"/>
            <w:gridSpan w:val="6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Сокращение бюджетных расходов на оплату электроэнергии</w:t>
            </w:r>
          </w:p>
        </w:tc>
      </w:tr>
      <w:tr w:rsidR="00955628" w:rsidRPr="00C87849" w:rsidTr="0011264A">
        <w:tc>
          <w:tcPr>
            <w:tcW w:w="959" w:type="dxa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305" w:type="dxa"/>
            <w:gridSpan w:val="6"/>
            <w:shd w:val="clear" w:color="auto" w:fill="auto"/>
          </w:tcPr>
          <w:p w:rsidR="00955628" w:rsidRPr="006A0953" w:rsidRDefault="00955628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953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Повышение эффективности энергопотребления</w:t>
            </w:r>
          </w:p>
        </w:tc>
      </w:tr>
      <w:tr w:rsidR="00955628" w:rsidRPr="00C87849" w:rsidTr="0011264A">
        <w:tc>
          <w:tcPr>
            <w:tcW w:w="959" w:type="dxa"/>
            <w:shd w:val="clear" w:color="auto" w:fill="auto"/>
          </w:tcPr>
          <w:p w:rsidR="00955628" w:rsidRPr="00C87849" w:rsidRDefault="00955628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shd w:val="clear" w:color="auto" w:fill="auto"/>
          </w:tcPr>
          <w:p w:rsidR="00955628" w:rsidRPr="0037631C" w:rsidRDefault="00955628" w:rsidP="0011264A">
            <w:r>
              <w:t>Установка энергосберегающих уличных фонарей</w:t>
            </w:r>
          </w:p>
        </w:tc>
        <w:tc>
          <w:tcPr>
            <w:tcW w:w="2552" w:type="dxa"/>
            <w:shd w:val="clear" w:color="auto" w:fill="auto"/>
          </w:tcPr>
          <w:p w:rsidR="00955628" w:rsidRPr="0063155D" w:rsidRDefault="00955628" w:rsidP="0011264A">
            <w:r>
              <w:t>Администрация муниципального образования «Калмаюрское сельское поселение»</w:t>
            </w:r>
          </w:p>
        </w:tc>
        <w:tc>
          <w:tcPr>
            <w:tcW w:w="2112" w:type="dxa"/>
            <w:shd w:val="clear" w:color="auto" w:fill="auto"/>
          </w:tcPr>
          <w:p w:rsidR="00955628" w:rsidRPr="0037631C" w:rsidRDefault="00955628" w:rsidP="00F255C1">
            <w:pPr>
              <w:jc w:val="center"/>
            </w:pPr>
            <w:r w:rsidRPr="0037631C">
              <w:t>201</w:t>
            </w:r>
            <w:r>
              <w:t>4</w:t>
            </w:r>
            <w:r w:rsidRPr="0037631C">
              <w:t>-201</w:t>
            </w:r>
            <w:r>
              <w:t>6</w:t>
            </w:r>
          </w:p>
        </w:tc>
        <w:tc>
          <w:tcPr>
            <w:tcW w:w="2112" w:type="dxa"/>
            <w:shd w:val="clear" w:color="auto" w:fill="auto"/>
          </w:tcPr>
          <w:p w:rsidR="00955628" w:rsidRPr="0037631C" w:rsidRDefault="00955628" w:rsidP="0011264A">
            <w:r>
              <w:t>0,0</w:t>
            </w:r>
          </w:p>
        </w:tc>
        <w:tc>
          <w:tcPr>
            <w:tcW w:w="2113" w:type="dxa"/>
            <w:shd w:val="clear" w:color="auto" w:fill="auto"/>
          </w:tcPr>
          <w:p w:rsidR="00955628" w:rsidRPr="0037631C" w:rsidRDefault="00EC1052" w:rsidP="0011264A">
            <w:r>
              <w:t>0</w:t>
            </w:r>
            <w:r w:rsidR="00955628">
              <w:t>0,0</w:t>
            </w:r>
          </w:p>
        </w:tc>
        <w:tc>
          <w:tcPr>
            <w:tcW w:w="1872" w:type="dxa"/>
            <w:shd w:val="clear" w:color="auto" w:fill="auto"/>
          </w:tcPr>
          <w:p w:rsidR="00955628" w:rsidRPr="0037631C" w:rsidRDefault="00EC1052" w:rsidP="0011264A">
            <w:r>
              <w:t>8,0</w:t>
            </w:r>
          </w:p>
        </w:tc>
      </w:tr>
      <w:tr w:rsidR="00955628" w:rsidRPr="00C87849" w:rsidTr="0011264A">
        <w:tc>
          <w:tcPr>
            <w:tcW w:w="959" w:type="dxa"/>
            <w:shd w:val="clear" w:color="auto" w:fill="auto"/>
          </w:tcPr>
          <w:p w:rsidR="00955628" w:rsidRDefault="00955628" w:rsidP="0011264A"/>
        </w:tc>
        <w:tc>
          <w:tcPr>
            <w:tcW w:w="3544" w:type="dxa"/>
            <w:shd w:val="clear" w:color="auto" w:fill="auto"/>
          </w:tcPr>
          <w:p w:rsidR="00955628" w:rsidRPr="006A0953" w:rsidRDefault="00955628" w:rsidP="0011264A">
            <w:pPr>
              <w:rPr>
                <w:b/>
              </w:rPr>
            </w:pPr>
            <w:r w:rsidRPr="006A0953">
              <w:rPr>
                <w:b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55628" w:rsidRPr="006A0953" w:rsidRDefault="00955628" w:rsidP="0011264A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auto"/>
          </w:tcPr>
          <w:p w:rsidR="00955628" w:rsidRPr="006A0953" w:rsidRDefault="00955628" w:rsidP="0011264A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auto"/>
          </w:tcPr>
          <w:p w:rsidR="00955628" w:rsidRPr="006A0953" w:rsidRDefault="00955628" w:rsidP="0011264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113" w:type="dxa"/>
            <w:shd w:val="clear" w:color="auto" w:fill="auto"/>
          </w:tcPr>
          <w:p w:rsidR="00955628" w:rsidRPr="006A0953" w:rsidRDefault="00EC1052" w:rsidP="0011264A">
            <w:pPr>
              <w:rPr>
                <w:b/>
              </w:rPr>
            </w:pPr>
            <w:r>
              <w:rPr>
                <w:b/>
              </w:rPr>
              <w:t>0</w:t>
            </w:r>
            <w:r w:rsidR="00955628">
              <w:rPr>
                <w:b/>
              </w:rPr>
              <w:t>0,0</w:t>
            </w:r>
          </w:p>
        </w:tc>
        <w:tc>
          <w:tcPr>
            <w:tcW w:w="1872" w:type="dxa"/>
            <w:shd w:val="clear" w:color="auto" w:fill="auto"/>
          </w:tcPr>
          <w:p w:rsidR="00955628" w:rsidRPr="006A0953" w:rsidRDefault="00EC1052" w:rsidP="0011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</w:tbl>
    <w:p w:rsidR="004F743D" w:rsidRPr="00955628" w:rsidRDefault="00955628" w:rsidP="009556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4F743D" w:rsidRPr="00955628" w:rsidSect="00955628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C50332" w:rsidRDefault="00C50332" w:rsidP="00495B54">
      <w:pPr>
        <w:rPr>
          <w:b/>
        </w:rPr>
      </w:pPr>
    </w:p>
    <w:p w:rsidR="00C50332" w:rsidRDefault="00C50332" w:rsidP="00495B54">
      <w:pPr>
        <w:rPr>
          <w:b/>
        </w:rPr>
      </w:pPr>
    </w:p>
    <w:p w:rsidR="00955628" w:rsidRPr="006A0953" w:rsidRDefault="00955628" w:rsidP="00955628">
      <w:pPr>
        <w:pStyle w:val="ConsPlusNormal"/>
        <w:widowControl/>
        <w:ind w:left="11907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95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955628" w:rsidRPr="006A0953" w:rsidRDefault="00955628" w:rsidP="00955628">
      <w:pPr>
        <w:ind w:left="11907"/>
        <w:jc w:val="right"/>
        <w:rPr>
          <w:b/>
          <w:color w:val="000000"/>
        </w:rPr>
      </w:pPr>
      <w:r w:rsidRPr="006A0953">
        <w:rPr>
          <w:b/>
          <w:color w:val="000000"/>
        </w:rPr>
        <w:t>к программе</w:t>
      </w:r>
    </w:p>
    <w:p w:rsidR="00955628" w:rsidRPr="00F64E5D" w:rsidRDefault="00955628" w:rsidP="00955628">
      <w:pPr>
        <w:ind w:left="11907"/>
      </w:pPr>
    </w:p>
    <w:p w:rsidR="00955628" w:rsidRPr="00F64E5D" w:rsidRDefault="00955628" w:rsidP="00955628">
      <w:pPr>
        <w:jc w:val="center"/>
        <w:rPr>
          <w:b/>
        </w:rPr>
      </w:pPr>
      <w:r w:rsidRPr="00F64E5D">
        <w:rPr>
          <w:b/>
        </w:rPr>
        <w:t>ИСТОЧНИКИ И ОБЪЕМ ФИНАНСИРОВАНИЯ МЕРОПРИЯТИЯЙ ПРОГРАММЫ</w:t>
      </w:r>
    </w:p>
    <w:p w:rsidR="00955628" w:rsidRDefault="00955628" w:rsidP="00955628">
      <w:pPr>
        <w:jc w:val="center"/>
        <w:rPr>
          <w:sz w:val="22"/>
          <w:szCs w:val="22"/>
        </w:rPr>
      </w:pPr>
    </w:p>
    <w:p w:rsidR="00955628" w:rsidRPr="008C47E5" w:rsidRDefault="00955628" w:rsidP="00955628">
      <w:pPr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589"/>
        <w:gridCol w:w="2268"/>
        <w:gridCol w:w="1559"/>
        <w:gridCol w:w="709"/>
        <w:gridCol w:w="709"/>
        <w:gridCol w:w="850"/>
        <w:gridCol w:w="851"/>
        <w:gridCol w:w="708"/>
        <w:gridCol w:w="851"/>
        <w:gridCol w:w="850"/>
        <w:gridCol w:w="851"/>
        <w:gridCol w:w="709"/>
        <w:gridCol w:w="850"/>
        <w:gridCol w:w="709"/>
        <w:gridCol w:w="709"/>
      </w:tblGrid>
      <w:tr w:rsidR="00955628" w:rsidRPr="00C87849" w:rsidTr="0011264A">
        <w:tc>
          <w:tcPr>
            <w:tcW w:w="504" w:type="dxa"/>
            <w:vMerge w:val="restart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Ответственные исполнители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Источники финансирования мероприятий Программы</w:t>
            </w:r>
          </w:p>
        </w:tc>
        <w:tc>
          <w:tcPr>
            <w:tcW w:w="9356" w:type="dxa"/>
            <w:gridSpan w:val="12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Объём средств на реализацию мероприятий, тыс. руб.</w:t>
            </w:r>
          </w:p>
        </w:tc>
      </w:tr>
      <w:tr w:rsidR="00955628" w:rsidRPr="00C87849" w:rsidTr="0011264A">
        <w:tc>
          <w:tcPr>
            <w:tcW w:w="504" w:type="dxa"/>
            <w:vMerge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4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</w:rPr>
              <w:t>2016 год</w:t>
            </w:r>
          </w:p>
        </w:tc>
      </w:tr>
      <w:tr w:rsidR="00955628" w:rsidRPr="00C87849" w:rsidTr="0011264A">
        <w:tc>
          <w:tcPr>
            <w:tcW w:w="504" w:type="dxa"/>
            <w:vMerge/>
            <w:shd w:val="clear" w:color="auto" w:fill="auto"/>
          </w:tcPr>
          <w:p w:rsidR="00955628" w:rsidRPr="006A0953" w:rsidRDefault="00955628" w:rsidP="0011264A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955628" w:rsidRPr="006A0953" w:rsidRDefault="00955628" w:rsidP="0011264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5628" w:rsidRPr="006A0953" w:rsidRDefault="00955628" w:rsidP="0011264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5628" w:rsidRPr="006A0953" w:rsidRDefault="00955628" w:rsidP="0011264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850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III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851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IV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708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851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850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III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851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IV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850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III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shd w:val="clear" w:color="auto" w:fill="auto"/>
          </w:tcPr>
          <w:p w:rsidR="00955628" w:rsidRPr="006A0953" w:rsidRDefault="00955628" w:rsidP="0011264A">
            <w:pPr>
              <w:jc w:val="center"/>
              <w:rPr>
                <w:b/>
                <w:sz w:val="22"/>
                <w:szCs w:val="22"/>
              </w:rPr>
            </w:pPr>
            <w:r w:rsidRPr="006A0953">
              <w:rPr>
                <w:b/>
                <w:sz w:val="22"/>
                <w:szCs w:val="22"/>
                <w:lang w:val="en-US"/>
              </w:rPr>
              <w:t>IV</w:t>
            </w:r>
            <w:r w:rsidRPr="006A0953"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955628" w:rsidRPr="00C87849" w:rsidTr="0011264A">
        <w:tc>
          <w:tcPr>
            <w:tcW w:w="504" w:type="dxa"/>
            <w:shd w:val="clear" w:color="auto" w:fill="auto"/>
          </w:tcPr>
          <w:p w:rsidR="00955628" w:rsidRPr="00C87849" w:rsidRDefault="00955628" w:rsidP="0011264A">
            <w:pPr>
              <w:rPr>
                <w:sz w:val="22"/>
                <w:szCs w:val="22"/>
              </w:rPr>
            </w:pPr>
            <w:r w:rsidRPr="00C87849">
              <w:rPr>
                <w:sz w:val="22"/>
                <w:szCs w:val="22"/>
                <w:lang w:val="en-US"/>
              </w:rPr>
              <w:t>1</w:t>
            </w:r>
            <w:r w:rsidRPr="00C87849">
              <w:rPr>
                <w:sz w:val="22"/>
                <w:szCs w:val="22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955628" w:rsidRPr="00C87849" w:rsidRDefault="00955628" w:rsidP="0011264A">
            <w:pPr>
              <w:rPr>
                <w:sz w:val="22"/>
                <w:szCs w:val="22"/>
              </w:rPr>
            </w:pPr>
            <w:r>
              <w:t>Установка энергосберегающих уличных фонарей</w:t>
            </w:r>
          </w:p>
        </w:tc>
        <w:tc>
          <w:tcPr>
            <w:tcW w:w="2268" w:type="dxa"/>
            <w:shd w:val="clear" w:color="auto" w:fill="auto"/>
          </w:tcPr>
          <w:p w:rsidR="00955628" w:rsidRPr="00641192" w:rsidRDefault="00955628" w:rsidP="0011264A">
            <w:r>
              <w:t>Администрация муниципального образования «Калмаюрское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955628" w:rsidRPr="00C87849" w:rsidRDefault="00955628" w:rsidP="0011264A">
            <w:pPr>
              <w:rPr>
                <w:sz w:val="22"/>
                <w:szCs w:val="22"/>
              </w:rPr>
            </w:pPr>
            <w:r w:rsidRPr="00C87849">
              <w:rPr>
                <w:sz w:val="22"/>
                <w:szCs w:val="22"/>
              </w:rPr>
              <w:t>Бюджет МО «</w:t>
            </w:r>
            <w:r>
              <w:rPr>
                <w:sz w:val="22"/>
                <w:szCs w:val="22"/>
              </w:rPr>
              <w:t>Калмаюрское сельское поселение</w:t>
            </w:r>
            <w:r w:rsidRPr="00C8784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5628" w:rsidRPr="00E64489" w:rsidRDefault="00EC1052" w:rsidP="001126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628" w:rsidRPr="00E64489" w:rsidRDefault="00EC1052" w:rsidP="001126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955628" w:rsidRPr="00E64489" w:rsidRDefault="00955628" w:rsidP="0011264A">
            <w:pPr>
              <w:rPr>
                <w:color w:val="000000"/>
                <w:sz w:val="20"/>
                <w:szCs w:val="20"/>
              </w:rPr>
            </w:pPr>
            <w:r w:rsidRPr="00E6448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5628" w:rsidRDefault="00955628" w:rsidP="00955628">
      <w:pPr>
        <w:jc w:val="center"/>
        <w:rPr>
          <w:sz w:val="22"/>
          <w:szCs w:val="22"/>
        </w:rPr>
      </w:pPr>
    </w:p>
    <w:p w:rsidR="00C50332" w:rsidRDefault="00C50332" w:rsidP="00495B54">
      <w:pPr>
        <w:rPr>
          <w:b/>
        </w:rPr>
      </w:pPr>
    </w:p>
    <w:p w:rsidR="00495B54" w:rsidRPr="00495B54" w:rsidRDefault="00495B54" w:rsidP="00495B54">
      <w:pPr>
        <w:rPr>
          <w:b/>
        </w:rPr>
      </w:pPr>
    </w:p>
    <w:p w:rsidR="00495B54" w:rsidRPr="00495B54" w:rsidRDefault="00495B54" w:rsidP="00495B54">
      <w:pPr>
        <w:ind w:firstLine="720"/>
        <w:jc w:val="both"/>
        <w:sectPr w:rsidR="00495B54" w:rsidRPr="00495B54" w:rsidSect="00955628">
          <w:pgSz w:w="16838" w:h="11906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4F743D" w:rsidRDefault="004F743D" w:rsidP="00495B54">
      <w:pPr>
        <w:ind w:left="4956" w:right="21" w:firstLine="6"/>
      </w:pPr>
    </w:p>
    <w:p w:rsidR="004F743D" w:rsidRDefault="004F743D" w:rsidP="00495B54">
      <w:pPr>
        <w:ind w:left="4956" w:right="21" w:firstLine="6"/>
      </w:pPr>
    </w:p>
    <w:p w:rsidR="004F743D" w:rsidRDefault="004F743D" w:rsidP="00495B54">
      <w:pPr>
        <w:ind w:left="4956" w:right="21" w:firstLine="6"/>
      </w:pPr>
    </w:p>
    <w:p w:rsidR="004F743D" w:rsidRPr="00495B54" w:rsidRDefault="004F743D" w:rsidP="00495B54">
      <w:pPr>
        <w:ind w:left="4956" w:right="21" w:firstLine="6"/>
      </w:pPr>
    </w:p>
    <w:sectPr w:rsidR="004F743D" w:rsidRPr="00495B54" w:rsidSect="00A3696E">
      <w:headerReference w:type="even" r:id="rId16"/>
      <w:headerReference w:type="default" r:id="rId17"/>
      <w:pgSz w:w="16838" w:h="11906" w:orient="landscape"/>
      <w:pgMar w:top="997" w:right="1134" w:bottom="851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C9" w:rsidRDefault="009950C9" w:rsidP="00133CF4">
      <w:r>
        <w:separator/>
      </w:r>
    </w:p>
  </w:endnote>
  <w:endnote w:type="continuationSeparator" w:id="1">
    <w:p w:rsidR="009950C9" w:rsidRDefault="009950C9" w:rsidP="0013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DE230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793">
      <w:rPr>
        <w:rStyle w:val="a5"/>
        <w:noProof/>
      </w:rPr>
      <w:t>10</w:t>
    </w:r>
    <w:r>
      <w:rPr>
        <w:rStyle w:val="a5"/>
      </w:rPr>
      <w:fldChar w:fldCharType="end"/>
    </w:r>
  </w:p>
  <w:p w:rsidR="006D5793" w:rsidRDefault="006D579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6D579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DE230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43D">
      <w:rPr>
        <w:rStyle w:val="a5"/>
        <w:noProof/>
      </w:rPr>
      <w:t>10</w:t>
    </w:r>
    <w:r>
      <w:rPr>
        <w:rStyle w:val="a5"/>
      </w:rPr>
      <w:fldChar w:fldCharType="end"/>
    </w:r>
  </w:p>
  <w:p w:rsidR="004F743D" w:rsidRDefault="004F743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4F743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C9" w:rsidRDefault="009950C9" w:rsidP="00133CF4">
      <w:r>
        <w:separator/>
      </w:r>
    </w:p>
  </w:footnote>
  <w:footnote w:type="continuationSeparator" w:id="1">
    <w:p w:rsidR="009950C9" w:rsidRDefault="009950C9" w:rsidP="00133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DE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793" w:rsidRDefault="006D57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DE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EF4">
      <w:rPr>
        <w:rStyle w:val="a5"/>
        <w:noProof/>
      </w:rPr>
      <w:t>2</w:t>
    </w:r>
    <w:r>
      <w:rPr>
        <w:rStyle w:val="a5"/>
      </w:rPr>
      <w:fldChar w:fldCharType="end"/>
    </w:r>
  </w:p>
  <w:p w:rsidR="006D5793" w:rsidRDefault="006D57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DE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74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43D" w:rsidRDefault="004F743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3D" w:rsidRDefault="00DE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74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43D">
      <w:rPr>
        <w:rStyle w:val="a5"/>
        <w:noProof/>
      </w:rPr>
      <w:t>2</w:t>
    </w:r>
    <w:r>
      <w:rPr>
        <w:rStyle w:val="a5"/>
      </w:rPr>
      <w:fldChar w:fldCharType="end"/>
    </w:r>
  </w:p>
  <w:p w:rsidR="004F743D" w:rsidRDefault="004F743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DE2306" w:rsidP="00647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793" w:rsidRDefault="006D579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93" w:rsidRDefault="00DE2306" w:rsidP="00647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7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628">
      <w:rPr>
        <w:rStyle w:val="a5"/>
        <w:noProof/>
      </w:rPr>
      <w:t>6</w:t>
    </w:r>
    <w:r>
      <w:rPr>
        <w:rStyle w:val="a5"/>
      </w:rPr>
      <w:fldChar w:fldCharType="end"/>
    </w:r>
  </w:p>
  <w:p w:rsidR="006D5793" w:rsidRDefault="006D5793" w:rsidP="00EE56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A43"/>
    <w:multiLevelType w:val="hybridMultilevel"/>
    <w:tmpl w:val="95A66600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>
    <w:nsid w:val="33297019"/>
    <w:multiLevelType w:val="hybridMultilevel"/>
    <w:tmpl w:val="455A1292"/>
    <w:lvl w:ilvl="0" w:tplc="9A461E02">
      <w:start w:val="1"/>
      <w:numFmt w:val="decimal"/>
      <w:lvlText w:val="%1."/>
      <w:lvlJc w:val="left"/>
      <w:pPr>
        <w:ind w:left="24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5DA37896"/>
    <w:multiLevelType w:val="hybridMultilevel"/>
    <w:tmpl w:val="7CAA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141E"/>
    <w:multiLevelType w:val="hybridMultilevel"/>
    <w:tmpl w:val="D7D6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B7CDF"/>
    <w:multiLevelType w:val="hybridMultilevel"/>
    <w:tmpl w:val="A7F4D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15E"/>
    <w:rsid w:val="00006A65"/>
    <w:rsid w:val="00012947"/>
    <w:rsid w:val="000672D5"/>
    <w:rsid w:val="00073906"/>
    <w:rsid w:val="0009660A"/>
    <w:rsid w:val="000B0826"/>
    <w:rsid w:val="000C0A89"/>
    <w:rsid w:val="000D25C5"/>
    <w:rsid w:val="00101C86"/>
    <w:rsid w:val="0011510C"/>
    <w:rsid w:val="0013351D"/>
    <w:rsid w:val="00133CF4"/>
    <w:rsid w:val="001358EB"/>
    <w:rsid w:val="0015343C"/>
    <w:rsid w:val="00162FBF"/>
    <w:rsid w:val="001B1D70"/>
    <w:rsid w:val="001F14DF"/>
    <w:rsid w:val="001F3CE4"/>
    <w:rsid w:val="00260D5B"/>
    <w:rsid w:val="0026665F"/>
    <w:rsid w:val="0026745F"/>
    <w:rsid w:val="00281C10"/>
    <w:rsid w:val="002F1343"/>
    <w:rsid w:val="002F1C5B"/>
    <w:rsid w:val="0031762D"/>
    <w:rsid w:val="00332150"/>
    <w:rsid w:val="00351BD1"/>
    <w:rsid w:val="00356E82"/>
    <w:rsid w:val="0039125E"/>
    <w:rsid w:val="003A47FB"/>
    <w:rsid w:val="003C3C86"/>
    <w:rsid w:val="003D21F2"/>
    <w:rsid w:val="003D5F75"/>
    <w:rsid w:val="003D68A1"/>
    <w:rsid w:val="003F390F"/>
    <w:rsid w:val="00401BCB"/>
    <w:rsid w:val="0040283A"/>
    <w:rsid w:val="00402D9C"/>
    <w:rsid w:val="00421E41"/>
    <w:rsid w:val="004300D5"/>
    <w:rsid w:val="00444CCD"/>
    <w:rsid w:val="00456CCE"/>
    <w:rsid w:val="00495B54"/>
    <w:rsid w:val="004A08F9"/>
    <w:rsid w:val="004A42ED"/>
    <w:rsid w:val="004D67E9"/>
    <w:rsid w:val="004E0CDC"/>
    <w:rsid w:val="004F0F30"/>
    <w:rsid w:val="004F508C"/>
    <w:rsid w:val="004F743D"/>
    <w:rsid w:val="00510B5D"/>
    <w:rsid w:val="0052176F"/>
    <w:rsid w:val="00527249"/>
    <w:rsid w:val="00527D24"/>
    <w:rsid w:val="00545D0F"/>
    <w:rsid w:val="005B0950"/>
    <w:rsid w:val="005E37C9"/>
    <w:rsid w:val="006141A0"/>
    <w:rsid w:val="00642DCC"/>
    <w:rsid w:val="0064577E"/>
    <w:rsid w:val="00647A9B"/>
    <w:rsid w:val="00664615"/>
    <w:rsid w:val="00667C2A"/>
    <w:rsid w:val="0067369E"/>
    <w:rsid w:val="00684A09"/>
    <w:rsid w:val="00692904"/>
    <w:rsid w:val="006A35A7"/>
    <w:rsid w:val="006C4BFB"/>
    <w:rsid w:val="006D5793"/>
    <w:rsid w:val="006F08F3"/>
    <w:rsid w:val="00705DE1"/>
    <w:rsid w:val="00711974"/>
    <w:rsid w:val="0071750F"/>
    <w:rsid w:val="00722DDB"/>
    <w:rsid w:val="007747EF"/>
    <w:rsid w:val="00780E70"/>
    <w:rsid w:val="00785EC5"/>
    <w:rsid w:val="007A2A95"/>
    <w:rsid w:val="007B02F0"/>
    <w:rsid w:val="007B2D97"/>
    <w:rsid w:val="007C1B7E"/>
    <w:rsid w:val="007D0DD3"/>
    <w:rsid w:val="007D1378"/>
    <w:rsid w:val="007D5AA9"/>
    <w:rsid w:val="007E0C5E"/>
    <w:rsid w:val="007E0F1D"/>
    <w:rsid w:val="00811482"/>
    <w:rsid w:val="0081228E"/>
    <w:rsid w:val="00855D46"/>
    <w:rsid w:val="00873F83"/>
    <w:rsid w:val="00874233"/>
    <w:rsid w:val="0088278F"/>
    <w:rsid w:val="008B45AA"/>
    <w:rsid w:val="008E6E02"/>
    <w:rsid w:val="008E7646"/>
    <w:rsid w:val="00904BF7"/>
    <w:rsid w:val="009239FA"/>
    <w:rsid w:val="00934483"/>
    <w:rsid w:val="00934915"/>
    <w:rsid w:val="00945192"/>
    <w:rsid w:val="00955628"/>
    <w:rsid w:val="009950C9"/>
    <w:rsid w:val="009B226D"/>
    <w:rsid w:val="009C1A26"/>
    <w:rsid w:val="009C3794"/>
    <w:rsid w:val="009D1C5F"/>
    <w:rsid w:val="009D7683"/>
    <w:rsid w:val="009E391A"/>
    <w:rsid w:val="00A24D31"/>
    <w:rsid w:val="00A3696E"/>
    <w:rsid w:val="00A47B7B"/>
    <w:rsid w:val="00A5314B"/>
    <w:rsid w:val="00A91706"/>
    <w:rsid w:val="00AA67C2"/>
    <w:rsid w:val="00AC5AF8"/>
    <w:rsid w:val="00AD3B88"/>
    <w:rsid w:val="00AE31A4"/>
    <w:rsid w:val="00AF37DD"/>
    <w:rsid w:val="00B0575B"/>
    <w:rsid w:val="00B94D73"/>
    <w:rsid w:val="00BA1D10"/>
    <w:rsid w:val="00BA415E"/>
    <w:rsid w:val="00BB207F"/>
    <w:rsid w:val="00BB3CD1"/>
    <w:rsid w:val="00BB5B06"/>
    <w:rsid w:val="00BF3086"/>
    <w:rsid w:val="00C11BC4"/>
    <w:rsid w:val="00C25EF4"/>
    <w:rsid w:val="00C50332"/>
    <w:rsid w:val="00C63832"/>
    <w:rsid w:val="00CA554F"/>
    <w:rsid w:val="00CB2042"/>
    <w:rsid w:val="00CB52A8"/>
    <w:rsid w:val="00CE2F80"/>
    <w:rsid w:val="00CE3D59"/>
    <w:rsid w:val="00CF41A5"/>
    <w:rsid w:val="00D0114F"/>
    <w:rsid w:val="00D11033"/>
    <w:rsid w:val="00D1268C"/>
    <w:rsid w:val="00D35DC6"/>
    <w:rsid w:val="00D972F6"/>
    <w:rsid w:val="00DD0911"/>
    <w:rsid w:val="00DD3577"/>
    <w:rsid w:val="00DD67E7"/>
    <w:rsid w:val="00DE2306"/>
    <w:rsid w:val="00DF2218"/>
    <w:rsid w:val="00DF458D"/>
    <w:rsid w:val="00E00D14"/>
    <w:rsid w:val="00E250ED"/>
    <w:rsid w:val="00E4308F"/>
    <w:rsid w:val="00EB21EC"/>
    <w:rsid w:val="00EC1052"/>
    <w:rsid w:val="00EE568D"/>
    <w:rsid w:val="00EF2634"/>
    <w:rsid w:val="00F2235A"/>
    <w:rsid w:val="00F255C1"/>
    <w:rsid w:val="00F34658"/>
    <w:rsid w:val="00F756A1"/>
    <w:rsid w:val="00F81640"/>
    <w:rsid w:val="00F92173"/>
    <w:rsid w:val="00FB663B"/>
    <w:rsid w:val="00FD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6"/>
    <w:rPr>
      <w:rFonts w:eastAsia="Times New Roman"/>
      <w:sz w:val="24"/>
      <w:lang w:eastAsia="ru-RU"/>
    </w:rPr>
  </w:style>
  <w:style w:type="paragraph" w:styleId="1">
    <w:name w:val="heading 1"/>
    <w:basedOn w:val="10"/>
    <w:next w:val="10"/>
    <w:link w:val="11"/>
    <w:qFormat/>
    <w:rsid w:val="00495B5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5B5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95B54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1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A4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15E"/>
    <w:rPr>
      <w:rFonts w:eastAsia="Times New Roman"/>
      <w:sz w:val="24"/>
      <w:lang w:eastAsia="ru-RU"/>
    </w:rPr>
  </w:style>
  <w:style w:type="character" w:styleId="a5">
    <w:name w:val="page number"/>
    <w:basedOn w:val="a0"/>
    <w:rsid w:val="00BA415E"/>
  </w:style>
  <w:style w:type="paragraph" w:customStyle="1" w:styleId="ConsPlusNonformat">
    <w:name w:val="ConsPlusNonformat"/>
    <w:rsid w:val="00BA41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495B54"/>
    <w:rPr>
      <w:rFonts w:eastAsia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B54"/>
    <w:rPr>
      <w:rFonts w:ascii="Arial" w:eastAsia="Times New Roman" w:hAnsi="Arial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B54"/>
    <w:rPr>
      <w:rFonts w:eastAsia="Times New Roman"/>
      <w:sz w:val="24"/>
      <w:szCs w:val="20"/>
      <w:lang w:eastAsia="ru-RU"/>
    </w:rPr>
  </w:style>
  <w:style w:type="paragraph" w:customStyle="1" w:styleId="10">
    <w:name w:val="Обычный1"/>
    <w:rsid w:val="00495B54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495B54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95B54"/>
    <w:rPr>
      <w:rFonts w:eastAsia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495B54"/>
    <w:pPr>
      <w:jc w:val="both"/>
    </w:pPr>
    <w:rPr>
      <w:rFonts w:ascii="Arial" w:hAnsi="Arial"/>
    </w:rPr>
  </w:style>
  <w:style w:type="paragraph" w:styleId="31">
    <w:name w:val="Body Text Indent 3"/>
    <w:basedOn w:val="a"/>
    <w:link w:val="32"/>
    <w:rsid w:val="00495B54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495B54"/>
    <w:rPr>
      <w:rFonts w:eastAsia="Times New Roman"/>
      <w:sz w:val="16"/>
      <w:szCs w:val="20"/>
      <w:lang w:eastAsia="ru-RU"/>
    </w:rPr>
  </w:style>
  <w:style w:type="paragraph" w:styleId="33">
    <w:name w:val="Body Text 3"/>
    <w:basedOn w:val="a"/>
    <w:link w:val="34"/>
    <w:rsid w:val="00495B54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495B54"/>
    <w:rPr>
      <w:rFonts w:eastAsia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495B5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95B54"/>
    <w:rPr>
      <w:rFonts w:eastAsia="Times New Roman"/>
      <w:b/>
      <w:szCs w:val="20"/>
      <w:lang w:eastAsia="ru-RU"/>
    </w:rPr>
  </w:style>
  <w:style w:type="table" w:styleId="aa">
    <w:name w:val="Table Grid"/>
    <w:basedOn w:val="a1"/>
    <w:uiPriority w:val="59"/>
    <w:rsid w:val="00C50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0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A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B94D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6"/>
    <w:rPr>
      <w:rFonts w:eastAsia="Times New Roman"/>
      <w:sz w:val="24"/>
      <w:lang w:eastAsia="ru-RU"/>
    </w:rPr>
  </w:style>
  <w:style w:type="paragraph" w:styleId="1">
    <w:name w:val="heading 1"/>
    <w:basedOn w:val="10"/>
    <w:next w:val="10"/>
    <w:link w:val="11"/>
    <w:qFormat/>
    <w:rsid w:val="00495B5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5B5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95B54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1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A4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15E"/>
    <w:rPr>
      <w:rFonts w:eastAsia="Times New Roman"/>
      <w:sz w:val="24"/>
      <w:lang w:eastAsia="ru-RU"/>
    </w:rPr>
  </w:style>
  <w:style w:type="character" w:styleId="a5">
    <w:name w:val="page number"/>
    <w:basedOn w:val="a0"/>
    <w:rsid w:val="00BA415E"/>
  </w:style>
  <w:style w:type="paragraph" w:customStyle="1" w:styleId="ConsPlusNonformat">
    <w:name w:val="ConsPlusNonformat"/>
    <w:rsid w:val="00BA41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495B54"/>
    <w:rPr>
      <w:rFonts w:eastAsia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B54"/>
    <w:rPr>
      <w:rFonts w:ascii="Arial" w:eastAsia="Times New Roman" w:hAnsi="Arial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B54"/>
    <w:rPr>
      <w:rFonts w:eastAsia="Times New Roman"/>
      <w:sz w:val="24"/>
      <w:szCs w:val="20"/>
      <w:lang w:eastAsia="ru-RU"/>
    </w:rPr>
  </w:style>
  <w:style w:type="paragraph" w:customStyle="1" w:styleId="10">
    <w:name w:val="Обычный1"/>
    <w:rsid w:val="00495B54"/>
    <w:pPr>
      <w:widowControl w:val="0"/>
    </w:pPr>
    <w:rPr>
      <w:rFonts w:eastAsia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495B54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95B54"/>
    <w:rPr>
      <w:rFonts w:eastAsia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495B54"/>
    <w:pPr>
      <w:jc w:val="both"/>
    </w:pPr>
    <w:rPr>
      <w:rFonts w:ascii="Arial" w:hAnsi="Arial"/>
    </w:rPr>
  </w:style>
  <w:style w:type="paragraph" w:styleId="31">
    <w:name w:val="Body Text Indent 3"/>
    <w:basedOn w:val="a"/>
    <w:link w:val="32"/>
    <w:rsid w:val="00495B54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495B54"/>
    <w:rPr>
      <w:rFonts w:eastAsia="Times New Roman"/>
      <w:sz w:val="16"/>
      <w:szCs w:val="20"/>
      <w:lang w:eastAsia="ru-RU"/>
    </w:rPr>
  </w:style>
  <w:style w:type="paragraph" w:styleId="33">
    <w:name w:val="Body Text 3"/>
    <w:basedOn w:val="a"/>
    <w:link w:val="34"/>
    <w:rsid w:val="00495B54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rsid w:val="00495B54"/>
    <w:rPr>
      <w:rFonts w:eastAsia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495B5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95B54"/>
    <w:rPr>
      <w:rFonts w:eastAsia="Times New Roman"/>
      <w:b/>
      <w:szCs w:val="20"/>
      <w:lang w:eastAsia="ru-RU"/>
    </w:rPr>
  </w:style>
  <w:style w:type="table" w:styleId="aa">
    <w:name w:val="Table Grid"/>
    <w:basedOn w:val="a1"/>
    <w:uiPriority w:val="59"/>
    <w:rsid w:val="00C50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0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A814-AF0B-4D09-849D-1A769E9A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2012-09-20T13:16:00Z</cp:lastPrinted>
  <dcterms:created xsi:type="dcterms:W3CDTF">2015-12-03T10:57:00Z</dcterms:created>
  <dcterms:modified xsi:type="dcterms:W3CDTF">2015-12-03T11:29:00Z</dcterms:modified>
</cp:coreProperties>
</file>