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543" w:rsidRDefault="00FD4543">
      <w:pPr>
        <w:pStyle w:val="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               </w:t>
      </w:r>
      <w:r w:rsidR="00541B86">
        <w:rPr>
          <w:rFonts w:cs="Arial"/>
          <w:sz w:val="32"/>
          <w:szCs w:val="32"/>
        </w:rPr>
        <w:t xml:space="preserve">                               </w:t>
      </w:r>
    </w:p>
    <w:p w:rsidR="00D57B6C" w:rsidRDefault="00362114" w:rsidP="00541B86">
      <w:pPr>
        <w:pStyle w:val="1"/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ДЕПУТАТОВ МУНИЦИПАЛЬНОГО ОБРАЗОВАНИЯ «</w:t>
      </w:r>
      <w:r w:rsidR="00530B18">
        <w:rPr>
          <w:rFonts w:cs="Arial"/>
          <w:sz w:val="28"/>
          <w:szCs w:val="28"/>
        </w:rPr>
        <w:t>КА</w:t>
      </w:r>
      <w:r w:rsidR="00D57B6C">
        <w:rPr>
          <w:rFonts w:cs="Arial"/>
          <w:sz w:val="28"/>
          <w:szCs w:val="28"/>
        </w:rPr>
        <w:t>ЛМАЮРСКОЕ СЕЛЬСКОЕ</w:t>
      </w:r>
      <w:r>
        <w:rPr>
          <w:rFonts w:cs="Arial"/>
          <w:sz w:val="28"/>
          <w:szCs w:val="28"/>
        </w:rPr>
        <w:t xml:space="preserve"> ПОСЕЛЕНИЕ»</w:t>
      </w:r>
    </w:p>
    <w:p w:rsidR="00362114" w:rsidRDefault="00362114" w:rsidP="00541B86">
      <w:pPr>
        <w:pStyle w:val="1"/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ЧЕРДАКЛИНСКОГО РАЙОНА УЛ</w:t>
      </w:r>
      <w:r w:rsidR="00B85E7F">
        <w:rPr>
          <w:rFonts w:cs="Arial"/>
          <w:sz w:val="28"/>
          <w:szCs w:val="28"/>
        </w:rPr>
        <w:t>ЬЯНОВСКОЙ ОБЛАСТИ</w:t>
      </w:r>
    </w:p>
    <w:p w:rsidR="00362114" w:rsidRDefault="00362114"/>
    <w:p w:rsidR="00362114" w:rsidRPr="00D57B6C" w:rsidRDefault="00362114">
      <w:pPr>
        <w:pStyle w:val="1"/>
        <w:tabs>
          <w:tab w:val="left" w:pos="0"/>
        </w:tabs>
        <w:rPr>
          <w:rFonts w:cs="Arial"/>
          <w:sz w:val="28"/>
          <w:szCs w:val="28"/>
        </w:rPr>
      </w:pPr>
      <w:r w:rsidRPr="00D57B6C">
        <w:rPr>
          <w:rFonts w:cs="Arial"/>
          <w:sz w:val="28"/>
          <w:szCs w:val="28"/>
        </w:rPr>
        <w:t>РЕШЕНИЕ</w:t>
      </w:r>
    </w:p>
    <w:p w:rsidR="00362114" w:rsidRPr="00A8698B" w:rsidRDefault="00362114">
      <w:pPr>
        <w:jc w:val="center"/>
        <w:rPr>
          <w:rFonts w:cs="Arial"/>
          <w:b/>
          <w:bCs/>
        </w:rPr>
      </w:pPr>
    </w:p>
    <w:p w:rsidR="00362114" w:rsidRPr="002A1A9D" w:rsidRDefault="00541B8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23 ноября</w:t>
      </w:r>
      <w:r w:rsidR="00052275">
        <w:rPr>
          <w:rFonts w:cs="Arial"/>
          <w:b/>
          <w:bCs/>
          <w:sz w:val="28"/>
          <w:szCs w:val="28"/>
        </w:rPr>
        <w:t xml:space="preserve"> 2017</w:t>
      </w:r>
      <w:r w:rsidR="00D57B6C" w:rsidRPr="002A1A9D">
        <w:rPr>
          <w:rFonts w:cs="Arial"/>
          <w:b/>
          <w:bCs/>
          <w:sz w:val="28"/>
          <w:szCs w:val="28"/>
        </w:rPr>
        <w:t xml:space="preserve"> г.                                                                         </w:t>
      </w:r>
      <w:r w:rsidR="003C6E4D">
        <w:rPr>
          <w:rFonts w:cs="Arial"/>
          <w:b/>
          <w:bCs/>
          <w:sz w:val="28"/>
          <w:szCs w:val="28"/>
        </w:rPr>
        <w:t xml:space="preserve">      </w:t>
      </w:r>
      <w:r w:rsidR="002A1A9D">
        <w:rPr>
          <w:rFonts w:cs="Arial"/>
          <w:b/>
          <w:bCs/>
          <w:sz w:val="28"/>
          <w:szCs w:val="28"/>
        </w:rPr>
        <w:t xml:space="preserve"> </w:t>
      </w:r>
      <w:r w:rsidR="00D57B6C" w:rsidRPr="002A1A9D">
        <w:rPr>
          <w:rFonts w:cs="Arial"/>
          <w:b/>
          <w:bCs/>
          <w:sz w:val="28"/>
          <w:szCs w:val="28"/>
        </w:rPr>
        <w:t>№</w:t>
      </w:r>
      <w:r>
        <w:rPr>
          <w:rFonts w:cs="Arial"/>
          <w:b/>
          <w:bCs/>
          <w:sz w:val="28"/>
          <w:szCs w:val="28"/>
        </w:rPr>
        <w:t xml:space="preserve"> 32</w:t>
      </w:r>
    </w:p>
    <w:p w:rsidR="00362114" w:rsidRPr="002A1A9D" w:rsidRDefault="00362114">
      <w:pPr>
        <w:jc w:val="center"/>
        <w:rPr>
          <w:rFonts w:cs="Arial"/>
          <w:b/>
          <w:sz w:val="28"/>
          <w:szCs w:val="28"/>
        </w:rPr>
      </w:pPr>
    </w:p>
    <w:p w:rsidR="00362114" w:rsidRPr="002A1A9D" w:rsidRDefault="00D57B6C">
      <w:pPr>
        <w:jc w:val="center"/>
        <w:rPr>
          <w:rFonts w:cs="Arial"/>
          <w:b/>
          <w:sz w:val="28"/>
          <w:szCs w:val="28"/>
        </w:rPr>
      </w:pPr>
      <w:r w:rsidRPr="002A1A9D">
        <w:rPr>
          <w:rFonts w:cs="Arial"/>
          <w:b/>
          <w:sz w:val="28"/>
          <w:szCs w:val="28"/>
        </w:rPr>
        <w:t>с. Татарский Калмаюр</w:t>
      </w:r>
    </w:p>
    <w:p w:rsidR="00362114" w:rsidRPr="002A1A9D" w:rsidRDefault="00362114">
      <w:pPr>
        <w:rPr>
          <w:rFonts w:cs="Arial"/>
          <w:b/>
          <w:sz w:val="28"/>
          <w:szCs w:val="28"/>
        </w:rPr>
      </w:pPr>
    </w:p>
    <w:p w:rsidR="00362114" w:rsidRDefault="00362114">
      <w:pPr>
        <w:pStyle w:val="aa"/>
        <w:jc w:val="center"/>
        <w:rPr>
          <w:rFonts w:cs="Arial"/>
          <w:b/>
          <w:sz w:val="28"/>
          <w:szCs w:val="28"/>
        </w:rPr>
      </w:pPr>
      <w:r w:rsidRPr="002A1A9D">
        <w:rPr>
          <w:rFonts w:cs="Arial"/>
          <w:b/>
          <w:sz w:val="28"/>
          <w:szCs w:val="28"/>
        </w:rPr>
        <w:t>Об утверждении Положения о земельном налоге на территории муниципального образования «</w:t>
      </w:r>
      <w:r w:rsidR="00D57B6C" w:rsidRPr="002A1A9D">
        <w:rPr>
          <w:rFonts w:cs="Arial"/>
          <w:b/>
          <w:sz w:val="28"/>
          <w:szCs w:val="28"/>
        </w:rPr>
        <w:t>Калмаюрское сельское</w:t>
      </w:r>
      <w:r w:rsidRPr="002A1A9D">
        <w:rPr>
          <w:rFonts w:cs="Arial"/>
          <w:b/>
          <w:sz w:val="28"/>
          <w:szCs w:val="28"/>
        </w:rPr>
        <w:t xml:space="preserve"> поселение» </w:t>
      </w:r>
      <w:r w:rsidR="00167CEC">
        <w:rPr>
          <w:rFonts w:cs="Arial"/>
          <w:b/>
          <w:sz w:val="28"/>
          <w:szCs w:val="28"/>
        </w:rPr>
        <w:t>Чердаклинского района Ульяновской области</w:t>
      </w:r>
    </w:p>
    <w:p w:rsidR="00362114" w:rsidRDefault="00362114">
      <w:pPr>
        <w:pStyle w:val="aa"/>
        <w:rPr>
          <w:rFonts w:cs="Arial"/>
          <w:b/>
          <w:sz w:val="28"/>
          <w:szCs w:val="28"/>
        </w:rPr>
      </w:pPr>
    </w:p>
    <w:p w:rsidR="00C9543E" w:rsidRPr="002A1A9D" w:rsidRDefault="00C9543E">
      <w:pPr>
        <w:pStyle w:val="aa"/>
        <w:rPr>
          <w:rFonts w:cs="Arial"/>
          <w:b/>
          <w:sz w:val="28"/>
          <w:szCs w:val="28"/>
        </w:rPr>
      </w:pPr>
    </w:p>
    <w:p w:rsidR="00362114" w:rsidRPr="002A1A9D" w:rsidRDefault="00362114" w:rsidP="003C6E4D">
      <w:pPr>
        <w:pStyle w:val="aa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В соответствии с главой 31 Налогового кодекса Российской Федерации и Федера</w:t>
      </w:r>
      <w:r w:rsidR="00D57B6C" w:rsidRPr="002A1A9D">
        <w:rPr>
          <w:rFonts w:cs="Arial"/>
          <w:sz w:val="28"/>
          <w:szCs w:val="28"/>
        </w:rPr>
        <w:t>льным законом от 06.10.2003</w:t>
      </w:r>
      <w:r w:rsidRPr="002A1A9D">
        <w:rPr>
          <w:rFonts w:cs="Arial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депутатов муниципального образования «</w:t>
      </w:r>
      <w:r w:rsidR="00D57B6C" w:rsidRPr="002A1A9D">
        <w:rPr>
          <w:rFonts w:cs="Arial"/>
          <w:sz w:val="28"/>
          <w:szCs w:val="28"/>
        </w:rPr>
        <w:t>Калмаюрское сельское</w:t>
      </w:r>
      <w:r w:rsidRPr="002A1A9D">
        <w:rPr>
          <w:rFonts w:cs="Arial"/>
          <w:sz w:val="28"/>
          <w:szCs w:val="28"/>
        </w:rPr>
        <w:t xml:space="preserve"> поселение» Чердаклинского района  Уль</w:t>
      </w:r>
      <w:r w:rsidR="00C820C8" w:rsidRPr="002A1A9D">
        <w:rPr>
          <w:rFonts w:cs="Arial"/>
          <w:sz w:val="28"/>
          <w:szCs w:val="28"/>
        </w:rPr>
        <w:t xml:space="preserve">яновской области </w:t>
      </w:r>
      <w:r w:rsidRPr="002A1A9D">
        <w:rPr>
          <w:rFonts w:cs="Arial"/>
          <w:sz w:val="28"/>
          <w:szCs w:val="28"/>
        </w:rPr>
        <w:t xml:space="preserve"> решил: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0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1.</w:t>
      </w:r>
      <w:r w:rsidR="00C820C8" w:rsidRPr="002A1A9D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Утвердить Положение о земельном налоге на территории муниципального образования «</w:t>
      </w:r>
      <w:r w:rsidR="00D57B6C" w:rsidRPr="002A1A9D">
        <w:rPr>
          <w:rFonts w:cs="Arial"/>
          <w:sz w:val="28"/>
          <w:szCs w:val="28"/>
        </w:rPr>
        <w:t>Калмаюрское сельское</w:t>
      </w:r>
      <w:r w:rsidRPr="002A1A9D">
        <w:rPr>
          <w:rFonts w:cs="Arial"/>
          <w:sz w:val="28"/>
          <w:szCs w:val="28"/>
        </w:rPr>
        <w:t xml:space="preserve"> поселение» Чердаклинского района Ульяновской области (прилагается).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0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2.</w:t>
      </w:r>
      <w:r w:rsidR="00C820C8" w:rsidRPr="002A1A9D">
        <w:rPr>
          <w:rFonts w:cs="Arial"/>
          <w:sz w:val="28"/>
          <w:szCs w:val="28"/>
        </w:rPr>
        <w:t xml:space="preserve"> </w:t>
      </w:r>
      <w:r w:rsidR="00167CEC" w:rsidRPr="002A1A9D">
        <w:rPr>
          <w:rFonts w:cs="Arial"/>
          <w:sz w:val="28"/>
          <w:szCs w:val="28"/>
        </w:rPr>
        <w:t>Решение Совета депутатов муниципального образования «</w:t>
      </w:r>
      <w:r w:rsidR="00167CEC">
        <w:rPr>
          <w:rFonts w:cs="Arial"/>
          <w:sz w:val="28"/>
          <w:szCs w:val="28"/>
        </w:rPr>
        <w:t>Калмаюрское сельское</w:t>
      </w:r>
      <w:r w:rsidR="00167CEC" w:rsidRPr="002A1A9D">
        <w:rPr>
          <w:rFonts w:cs="Arial"/>
          <w:sz w:val="28"/>
          <w:szCs w:val="28"/>
        </w:rPr>
        <w:t xml:space="preserve"> поселение» Чердаклинского района Ульяновской области  от </w:t>
      </w:r>
      <w:r w:rsidR="00052275">
        <w:rPr>
          <w:rFonts w:cs="Arial"/>
          <w:sz w:val="28"/>
          <w:szCs w:val="28"/>
        </w:rPr>
        <w:t>19.11.2014  № 67</w:t>
      </w:r>
      <w:r w:rsidR="00167CEC">
        <w:rPr>
          <w:rFonts w:cs="Arial"/>
          <w:sz w:val="28"/>
          <w:szCs w:val="28"/>
        </w:rPr>
        <w:t xml:space="preserve"> «Об утверждении положения о земельном налоге на территории муниципального образования «Калмаюрское сельское поселение» Чердаклинского района</w:t>
      </w:r>
      <w:r w:rsidR="00052275">
        <w:rPr>
          <w:rFonts w:cs="Arial"/>
          <w:sz w:val="28"/>
          <w:szCs w:val="28"/>
        </w:rPr>
        <w:t xml:space="preserve"> Ульяновской области» </w:t>
      </w:r>
      <w:r w:rsidRPr="002A1A9D">
        <w:rPr>
          <w:rFonts w:cs="Arial"/>
          <w:sz w:val="28"/>
          <w:szCs w:val="28"/>
        </w:rPr>
        <w:t>признать у</w:t>
      </w:r>
      <w:r w:rsidR="00052275">
        <w:rPr>
          <w:rFonts w:cs="Arial"/>
          <w:sz w:val="28"/>
          <w:szCs w:val="28"/>
        </w:rPr>
        <w:t>тратившими силу с 01 января 2018</w:t>
      </w:r>
      <w:r w:rsidRPr="002A1A9D">
        <w:rPr>
          <w:rFonts w:cs="Arial"/>
          <w:sz w:val="28"/>
          <w:szCs w:val="28"/>
        </w:rPr>
        <w:t xml:space="preserve"> года.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3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3.</w:t>
      </w:r>
      <w:r w:rsidR="002A1A9D">
        <w:rPr>
          <w:rFonts w:cs="Arial"/>
          <w:sz w:val="28"/>
          <w:szCs w:val="28"/>
        </w:rPr>
        <w:t xml:space="preserve"> </w:t>
      </w:r>
      <w:r w:rsidR="00C9543E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Настоящее решение</w:t>
      </w:r>
      <w:r w:rsidR="00294184">
        <w:rPr>
          <w:rFonts w:cs="Arial"/>
          <w:sz w:val="28"/>
          <w:szCs w:val="28"/>
        </w:rPr>
        <w:t xml:space="preserve"> вступает в силу с 01 января </w:t>
      </w:r>
      <w:r w:rsidR="00052275">
        <w:rPr>
          <w:rFonts w:cs="Arial"/>
          <w:sz w:val="28"/>
          <w:szCs w:val="28"/>
        </w:rPr>
        <w:t>201</w:t>
      </w:r>
      <w:r w:rsidR="00294184">
        <w:rPr>
          <w:rFonts w:cs="Arial"/>
          <w:sz w:val="28"/>
          <w:szCs w:val="28"/>
        </w:rPr>
        <w:t>8 года</w:t>
      </w:r>
      <w:r w:rsidRPr="002A1A9D">
        <w:rPr>
          <w:rFonts w:cs="Arial"/>
          <w:sz w:val="28"/>
          <w:szCs w:val="28"/>
        </w:rPr>
        <w:t xml:space="preserve">, но не ранее, чем по истечении </w:t>
      </w:r>
      <w:r w:rsidR="00294184">
        <w:rPr>
          <w:rFonts w:cs="Arial"/>
          <w:sz w:val="28"/>
          <w:szCs w:val="28"/>
        </w:rPr>
        <w:t xml:space="preserve">одного месяца </w:t>
      </w:r>
      <w:r w:rsidRPr="002A1A9D">
        <w:rPr>
          <w:rFonts w:cs="Arial"/>
          <w:sz w:val="28"/>
          <w:szCs w:val="28"/>
        </w:rPr>
        <w:t>со дня его официального опубликования в районной газете «Приволжская правда».</w:t>
      </w:r>
    </w:p>
    <w:p w:rsidR="00362114" w:rsidRPr="002A1A9D" w:rsidRDefault="00C9543E" w:rsidP="003C6E4D">
      <w:pPr>
        <w:ind w:firstLine="7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362114" w:rsidRPr="002A1A9D">
        <w:rPr>
          <w:rFonts w:cs="Arial"/>
          <w:sz w:val="28"/>
          <w:szCs w:val="28"/>
        </w:rPr>
        <w:t>.</w:t>
      </w:r>
      <w:r w:rsidR="00A8698B" w:rsidRPr="002A1A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Start"/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Контроль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ем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настоящего решения возложить 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председателя комиссии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по бюджету, социальной и молодежной политике, местному самоуправлению Совета депутатов муниципального образования </w:t>
      </w:r>
      <w:r w:rsidR="002A1A9D" w:rsidRPr="0028286E">
        <w:rPr>
          <w:sz w:val="28"/>
          <w:szCs w:val="28"/>
        </w:rPr>
        <w:t>«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Калмаюрское сельское поселение</w:t>
      </w:r>
      <w:r w:rsidR="002A1A9D" w:rsidRPr="0028286E">
        <w:rPr>
          <w:sz w:val="28"/>
          <w:szCs w:val="28"/>
        </w:rPr>
        <w:t xml:space="preserve">» 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Чердаклинского района Ульяновской области</w:t>
      </w:r>
      <w:r w:rsidR="002A1A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Рыбакову М.А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81D8D" w:rsidRDefault="00381D8D" w:rsidP="00167CEC">
      <w:pPr>
        <w:jc w:val="both"/>
        <w:rPr>
          <w:rFonts w:cs="Arial"/>
          <w:sz w:val="28"/>
          <w:szCs w:val="28"/>
        </w:rPr>
      </w:pPr>
    </w:p>
    <w:p w:rsidR="00C9543E" w:rsidRPr="002A1A9D" w:rsidRDefault="00C9543E" w:rsidP="00167CEC">
      <w:pPr>
        <w:jc w:val="both"/>
        <w:rPr>
          <w:rFonts w:cs="Arial"/>
          <w:sz w:val="28"/>
          <w:szCs w:val="28"/>
        </w:rPr>
      </w:pPr>
    </w:p>
    <w:p w:rsidR="00362114" w:rsidRPr="00167CEC" w:rsidRDefault="00362114">
      <w:pPr>
        <w:tabs>
          <w:tab w:val="left" w:pos="7890"/>
        </w:tabs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 xml:space="preserve">Глава муниципального образования                                    </w:t>
      </w:r>
    </w:p>
    <w:p w:rsidR="00167CEC" w:rsidRPr="00167CEC" w:rsidRDefault="00362114">
      <w:pPr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«</w:t>
      </w:r>
      <w:r w:rsidR="002A1A9D" w:rsidRPr="00167CEC">
        <w:rPr>
          <w:rFonts w:cs="Arial"/>
          <w:sz w:val="28"/>
          <w:szCs w:val="28"/>
        </w:rPr>
        <w:t>Калмаюрское сельское</w:t>
      </w:r>
      <w:r w:rsidRPr="00167CEC">
        <w:rPr>
          <w:rFonts w:cs="Arial"/>
          <w:sz w:val="28"/>
          <w:szCs w:val="28"/>
        </w:rPr>
        <w:t xml:space="preserve"> поселение»                         </w:t>
      </w:r>
      <w:r w:rsidR="00C820C8" w:rsidRPr="00167CEC">
        <w:rPr>
          <w:rFonts w:cs="Arial"/>
          <w:sz w:val="28"/>
          <w:szCs w:val="28"/>
        </w:rPr>
        <w:t xml:space="preserve">                </w:t>
      </w:r>
      <w:r w:rsidR="003C6E4D" w:rsidRPr="00167CEC">
        <w:rPr>
          <w:rFonts w:cs="Arial"/>
          <w:sz w:val="28"/>
          <w:szCs w:val="28"/>
        </w:rPr>
        <w:t xml:space="preserve">  </w:t>
      </w:r>
    </w:p>
    <w:p w:rsidR="00362114" w:rsidRPr="00167CEC" w:rsidRDefault="00167CEC">
      <w:pPr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 xml:space="preserve">Чердаклинского района Ульяновской области                   </w:t>
      </w:r>
      <w:r>
        <w:rPr>
          <w:rFonts w:cs="Arial"/>
          <w:sz w:val="28"/>
          <w:szCs w:val="28"/>
        </w:rPr>
        <w:t xml:space="preserve">    </w:t>
      </w:r>
      <w:r w:rsidRPr="00167CEC">
        <w:rPr>
          <w:rFonts w:cs="Arial"/>
          <w:sz w:val="28"/>
          <w:szCs w:val="28"/>
        </w:rPr>
        <w:t xml:space="preserve">   </w:t>
      </w:r>
      <w:r w:rsidR="003C6E4D" w:rsidRPr="00167CEC">
        <w:rPr>
          <w:rFonts w:cs="Arial"/>
          <w:sz w:val="28"/>
          <w:szCs w:val="28"/>
        </w:rPr>
        <w:t xml:space="preserve"> </w:t>
      </w:r>
      <w:r w:rsidR="00C820C8" w:rsidRPr="00167CEC">
        <w:rPr>
          <w:rFonts w:cs="Arial"/>
          <w:sz w:val="28"/>
          <w:szCs w:val="28"/>
        </w:rPr>
        <w:t xml:space="preserve"> </w:t>
      </w:r>
      <w:r w:rsidR="002A1A9D" w:rsidRPr="00167CEC">
        <w:rPr>
          <w:rFonts w:cs="Arial"/>
          <w:sz w:val="28"/>
          <w:szCs w:val="28"/>
        </w:rPr>
        <w:t>А. М. Гареев</w:t>
      </w:r>
    </w:p>
    <w:p w:rsidR="00362114" w:rsidRDefault="00362114" w:rsidP="00552464">
      <w:pPr>
        <w:pageBreakBefore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>«</w:t>
      </w:r>
      <w:r w:rsidR="002A1A9D">
        <w:rPr>
          <w:sz w:val="28"/>
          <w:szCs w:val="28"/>
        </w:rPr>
        <w:t>Калмаюрское сельское</w:t>
      </w:r>
      <w:r>
        <w:rPr>
          <w:sz w:val="28"/>
          <w:szCs w:val="28"/>
        </w:rPr>
        <w:t xml:space="preserve"> поселение» </w:t>
      </w:r>
    </w:p>
    <w:p w:rsidR="00362114" w:rsidRPr="00552464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Ульяновской области </w:t>
      </w:r>
      <w:r w:rsidR="00552464">
        <w:rPr>
          <w:sz w:val="28"/>
          <w:szCs w:val="28"/>
        </w:rPr>
        <w:t xml:space="preserve"> </w:t>
      </w:r>
      <w:r w:rsidR="00C820C8">
        <w:rPr>
          <w:rFonts w:cs="Arial"/>
          <w:sz w:val="28"/>
          <w:szCs w:val="28"/>
        </w:rPr>
        <w:t xml:space="preserve">от </w:t>
      </w:r>
      <w:r w:rsidR="00541B86">
        <w:rPr>
          <w:rFonts w:cs="Arial"/>
          <w:sz w:val="28"/>
          <w:szCs w:val="28"/>
        </w:rPr>
        <w:t xml:space="preserve"> 23.11.2</w:t>
      </w:r>
      <w:r w:rsidR="00052275">
        <w:rPr>
          <w:rFonts w:cs="Arial"/>
          <w:sz w:val="28"/>
          <w:szCs w:val="28"/>
        </w:rPr>
        <w:t xml:space="preserve">017 </w:t>
      </w:r>
      <w:r w:rsidR="00167CEC">
        <w:rPr>
          <w:rFonts w:cs="Arial"/>
          <w:sz w:val="28"/>
          <w:szCs w:val="28"/>
        </w:rPr>
        <w:t xml:space="preserve"> </w:t>
      </w:r>
      <w:r w:rsidR="0006389E">
        <w:rPr>
          <w:rFonts w:cs="Arial"/>
          <w:sz w:val="28"/>
          <w:szCs w:val="28"/>
        </w:rPr>
        <w:t xml:space="preserve"> </w:t>
      </w:r>
      <w:r w:rsidR="00541B86">
        <w:rPr>
          <w:rFonts w:cs="Arial"/>
          <w:sz w:val="28"/>
          <w:szCs w:val="28"/>
        </w:rPr>
        <w:t>№ 32</w:t>
      </w:r>
    </w:p>
    <w:p w:rsidR="00362114" w:rsidRDefault="00362114" w:rsidP="00552464">
      <w:pPr>
        <w:ind w:left="4395"/>
        <w:jc w:val="both"/>
        <w:rPr>
          <w:rFonts w:cs="Arial"/>
          <w:spacing w:val="80"/>
          <w:sz w:val="28"/>
          <w:szCs w:val="28"/>
        </w:rPr>
      </w:pPr>
    </w:p>
    <w:p w:rsidR="00362114" w:rsidRPr="002A1A9D" w:rsidRDefault="00362114">
      <w:pPr>
        <w:pStyle w:val="1"/>
        <w:tabs>
          <w:tab w:val="left" w:pos="0"/>
        </w:tabs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Положение</w:t>
      </w:r>
    </w:p>
    <w:p w:rsidR="00362114" w:rsidRDefault="0036211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земельном налоге на территории муниципального образования </w:t>
      </w:r>
    </w:p>
    <w:p w:rsidR="00362114" w:rsidRDefault="00362114" w:rsidP="00167CE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</w:t>
      </w:r>
      <w:r w:rsidR="002A1A9D">
        <w:rPr>
          <w:rFonts w:cs="Arial"/>
          <w:b/>
          <w:bCs/>
          <w:sz w:val="28"/>
          <w:szCs w:val="28"/>
        </w:rPr>
        <w:t>Калмаюрское сельское</w:t>
      </w:r>
      <w:r>
        <w:rPr>
          <w:rFonts w:cs="Arial"/>
          <w:b/>
          <w:bCs/>
          <w:sz w:val="28"/>
          <w:szCs w:val="28"/>
        </w:rPr>
        <w:t xml:space="preserve"> поселение»</w:t>
      </w:r>
      <w:r w:rsidR="00C9543E">
        <w:rPr>
          <w:rFonts w:cs="Arial"/>
          <w:b/>
          <w:bCs/>
          <w:sz w:val="28"/>
          <w:szCs w:val="28"/>
        </w:rPr>
        <w:t xml:space="preserve"> Чердаклинского района Ульяновской области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052275" w:rsidRDefault="00052275" w:rsidP="00167CEC">
      <w:pPr>
        <w:jc w:val="center"/>
        <w:rPr>
          <w:rFonts w:cs="Arial"/>
          <w:b/>
          <w:bCs/>
          <w:sz w:val="28"/>
          <w:szCs w:val="28"/>
        </w:rPr>
      </w:pP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2A1A9D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Настоящее Положение о земельном налоге на территории муниципального образования «</w:t>
      </w:r>
      <w:r w:rsidR="002A1A9D">
        <w:rPr>
          <w:rFonts w:cs="Arial"/>
          <w:sz w:val="28"/>
          <w:szCs w:val="28"/>
        </w:rPr>
        <w:t>Калмаюрское сельское</w:t>
      </w:r>
      <w:r>
        <w:rPr>
          <w:rFonts w:cs="Arial"/>
          <w:sz w:val="28"/>
          <w:szCs w:val="28"/>
        </w:rPr>
        <w:t xml:space="preserve"> поселение»</w:t>
      </w:r>
      <w:r w:rsidR="00C9543E">
        <w:rPr>
          <w:rFonts w:cs="Arial"/>
          <w:sz w:val="28"/>
          <w:szCs w:val="28"/>
        </w:rPr>
        <w:t xml:space="preserve"> Чердаклинского района Ульяновской области </w:t>
      </w:r>
      <w:r>
        <w:rPr>
          <w:rFonts w:cs="Arial"/>
          <w:sz w:val="28"/>
          <w:szCs w:val="28"/>
        </w:rPr>
        <w:t xml:space="preserve"> (далее по тексту – Положение) в соответствии с главой 31 Налогового кодекса Российской Федерации устанавливает ставки земельного налога (далее – налог), порядок и сроки уплаты налога, налоговые льготы, а также порядок и сроки представления налогоплательщиками документов, подтверждающих право на уменьшение налоговой базы и право на налоговые</w:t>
      </w:r>
      <w:proofErr w:type="gramEnd"/>
      <w:r>
        <w:rPr>
          <w:rFonts w:cs="Arial"/>
          <w:sz w:val="28"/>
          <w:szCs w:val="28"/>
        </w:rPr>
        <w:t xml:space="preserve"> льготы на территории муниципального образования «</w:t>
      </w:r>
      <w:r w:rsidR="002A1A9D">
        <w:rPr>
          <w:rFonts w:cs="Arial"/>
          <w:sz w:val="28"/>
          <w:szCs w:val="28"/>
        </w:rPr>
        <w:t>Калмаюрское сельское</w:t>
      </w:r>
      <w:r>
        <w:rPr>
          <w:rFonts w:cs="Arial"/>
          <w:sz w:val="28"/>
          <w:szCs w:val="28"/>
        </w:rPr>
        <w:t xml:space="preserve"> поселение».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2A1A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Налоговые ставки устанавливаются в следующих размерах: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 </w:t>
      </w:r>
      <w:r w:rsidRPr="007E4F57">
        <w:rPr>
          <w:rFonts w:cs="Arial"/>
          <w:b/>
          <w:sz w:val="28"/>
          <w:szCs w:val="28"/>
        </w:rPr>
        <w:t>0,</w:t>
      </w:r>
      <w:r w:rsidR="00C9543E">
        <w:rPr>
          <w:rFonts w:cs="Arial"/>
          <w:b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процента от кадастровой стоимости участка в отношении земель  с</w:t>
      </w:r>
      <w:r w:rsidR="007B2C22">
        <w:rPr>
          <w:rFonts w:cs="Arial"/>
          <w:sz w:val="28"/>
          <w:szCs w:val="28"/>
        </w:rPr>
        <w:t>ельскохозяйственного назначения, используемых для сельскохозяйственного производства.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</w:t>
      </w:r>
      <w:r w:rsidR="0040640E">
        <w:rPr>
          <w:rFonts w:cs="Arial"/>
          <w:sz w:val="28"/>
          <w:szCs w:val="28"/>
        </w:rPr>
        <w:t xml:space="preserve"> </w:t>
      </w:r>
      <w:r w:rsidRPr="007E4F57">
        <w:rPr>
          <w:rFonts w:cs="Arial"/>
          <w:b/>
          <w:sz w:val="28"/>
          <w:szCs w:val="28"/>
        </w:rPr>
        <w:t>0,15</w:t>
      </w:r>
      <w:r>
        <w:rPr>
          <w:rFonts w:cs="Arial"/>
          <w:sz w:val="28"/>
          <w:szCs w:val="28"/>
        </w:rPr>
        <w:t xml:space="preserve"> процента от кадастровой стоимости участка в отношении земельных участков:</w:t>
      </w:r>
    </w:p>
    <w:p w:rsidR="00362114" w:rsidRDefault="00362114" w:rsidP="007B2C22">
      <w:pPr>
        <w:pStyle w:val="aa"/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40640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362114" w:rsidRDefault="00362114" w:rsidP="007B2C22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40640E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занятых</w:t>
      </w:r>
      <w:proofErr w:type="gramEnd"/>
      <w:r>
        <w:rPr>
          <w:rFonts w:cs="Arial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2114" w:rsidRDefault="00362114" w:rsidP="007B2C22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proofErr w:type="gramStart"/>
      <w:r>
        <w:rPr>
          <w:rFonts w:cs="Arial"/>
          <w:sz w:val="28"/>
          <w:szCs w:val="28"/>
        </w:rPr>
        <w:t>приобретенных</w:t>
      </w:r>
      <w:proofErr w:type="gramEnd"/>
      <w:r>
        <w:rPr>
          <w:rFonts w:cs="Arial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621413" w:rsidRDefault="00621413" w:rsidP="007B2C2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2.3</w:t>
      </w:r>
      <w:r w:rsidRPr="00D77AA7">
        <w:rPr>
          <w:rFonts w:cs="Arial"/>
          <w:sz w:val="28"/>
          <w:szCs w:val="28"/>
        </w:rPr>
        <w:t xml:space="preserve">. </w:t>
      </w:r>
      <w:r w:rsidRPr="0040640E">
        <w:rPr>
          <w:rFonts w:cs="Arial"/>
          <w:b/>
          <w:sz w:val="28"/>
          <w:szCs w:val="28"/>
        </w:rPr>
        <w:t>0,3</w:t>
      </w:r>
      <w:r w:rsidRPr="00D77AA7">
        <w:rPr>
          <w:rFonts w:cs="Arial"/>
          <w:sz w:val="28"/>
          <w:szCs w:val="28"/>
        </w:rPr>
        <w:t xml:space="preserve"> процента от кадастровой стоимости участка, ограниченного в обороте в соответствии с законодательством Российской Федерации, предоставленного для обеспечения обороны,</w:t>
      </w:r>
      <w:r>
        <w:rPr>
          <w:rFonts w:cs="Arial"/>
          <w:sz w:val="28"/>
          <w:szCs w:val="28"/>
        </w:rPr>
        <w:t xml:space="preserve"> безопасности и таможенных нужд</w:t>
      </w:r>
      <w:r w:rsidRPr="00D77AA7">
        <w:rPr>
          <w:rFonts w:cs="Arial"/>
          <w:sz w:val="28"/>
          <w:szCs w:val="28"/>
        </w:rPr>
        <w:t>.</w:t>
      </w:r>
    </w:p>
    <w:p w:rsidR="00362114" w:rsidRPr="00052275" w:rsidRDefault="00D15FED" w:rsidP="007B2C22">
      <w:pPr>
        <w:jc w:val="both"/>
        <w:rPr>
          <w:rFonts w:cs="Arial"/>
          <w:color w:val="000000" w:themeColor="text1"/>
          <w:sz w:val="28"/>
          <w:szCs w:val="28"/>
        </w:rPr>
      </w:pPr>
      <w:r w:rsidRPr="00052275">
        <w:rPr>
          <w:rFonts w:cs="Arial"/>
          <w:color w:val="000000" w:themeColor="text1"/>
          <w:sz w:val="28"/>
          <w:szCs w:val="28"/>
        </w:rPr>
        <w:t xml:space="preserve">      </w:t>
      </w:r>
      <w:r w:rsidR="0040640E"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DE387E" w:rsidRPr="00052275">
        <w:rPr>
          <w:rFonts w:cs="Arial"/>
          <w:color w:val="000000" w:themeColor="text1"/>
          <w:sz w:val="28"/>
          <w:szCs w:val="28"/>
        </w:rPr>
        <w:t>2.4</w:t>
      </w:r>
      <w:r w:rsidR="00362114" w:rsidRPr="00052275">
        <w:rPr>
          <w:rFonts w:cs="Arial"/>
          <w:color w:val="000000" w:themeColor="text1"/>
          <w:sz w:val="28"/>
          <w:szCs w:val="28"/>
        </w:rPr>
        <w:t>.</w:t>
      </w:r>
      <w:r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DE387E"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Pr="00052275">
        <w:rPr>
          <w:rFonts w:cs="Arial"/>
          <w:b/>
          <w:color w:val="000000" w:themeColor="text1"/>
          <w:sz w:val="28"/>
          <w:szCs w:val="28"/>
        </w:rPr>
        <w:t>0,</w:t>
      </w:r>
      <w:r w:rsidR="00B12C58">
        <w:rPr>
          <w:rFonts w:cs="Arial"/>
          <w:b/>
          <w:color w:val="000000" w:themeColor="text1"/>
          <w:sz w:val="28"/>
          <w:szCs w:val="28"/>
        </w:rPr>
        <w:t>6</w:t>
      </w:r>
      <w:r w:rsidR="00362114" w:rsidRPr="00052275">
        <w:rPr>
          <w:rFonts w:cs="Arial"/>
          <w:color w:val="000000" w:themeColor="text1"/>
          <w:sz w:val="28"/>
          <w:szCs w:val="28"/>
        </w:rPr>
        <w:t xml:space="preserve"> процента от  кадастровой стоимости участка в отно</w:t>
      </w:r>
      <w:r w:rsidR="00D77AA7" w:rsidRPr="00052275">
        <w:rPr>
          <w:rFonts w:cs="Arial"/>
          <w:color w:val="000000" w:themeColor="text1"/>
          <w:sz w:val="28"/>
          <w:szCs w:val="28"/>
        </w:rPr>
        <w:t>шении земель</w:t>
      </w:r>
      <w:r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7B2C22">
        <w:rPr>
          <w:rFonts w:cs="Arial"/>
          <w:color w:val="000000" w:themeColor="text1"/>
          <w:sz w:val="28"/>
          <w:szCs w:val="28"/>
        </w:rPr>
        <w:t xml:space="preserve">населенных пунктов </w:t>
      </w:r>
      <w:r w:rsidRPr="00052275">
        <w:rPr>
          <w:rFonts w:cs="Arial"/>
          <w:color w:val="000000" w:themeColor="text1"/>
          <w:sz w:val="28"/>
          <w:szCs w:val="28"/>
        </w:rPr>
        <w:t>под объектами торговли</w:t>
      </w:r>
      <w:r w:rsidR="00D77AA7" w:rsidRPr="00052275">
        <w:rPr>
          <w:rFonts w:cs="Arial"/>
          <w:color w:val="000000" w:themeColor="text1"/>
          <w:sz w:val="28"/>
          <w:szCs w:val="28"/>
        </w:rPr>
        <w:t>;</w:t>
      </w:r>
    </w:p>
    <w:p w:rsidR="00901218" w:rsidRPr="00052275" w:rsidRDefault="00D15FED" w:rsidP="007B2C22">
      <w:pPr>
        <w:jc w:val="both"/>
        <w:rPr>
          <w:rFonts w:cs="Arial"/>
          <w:color w:val="000000" w:themeColor="text1"/>
          <w:sz w:val="28"/>
          <w:szCs w:val="28"/>
        </w:rPr>
      </w:pPr>
      <w:r w:rsidRPr="00052275">
        <w:rPr>
          <w:rFonts w:cs="Arial"/>
          <w:color w:val="000000" w:themeColor="text1"/>
          <w:sz w:val="28"/>
          <w:szCs w:val="28"/>
        </w:rPr>
        <w:t xml:space="preserve">       2.5.  </w:t>
      </w:r>
      <w:r w:rsidRPr="00052275">
        <w:rPr>
          <w:rFonts w:cs="Arial"/>
          <w:b/>
          <w:color w:val="000000" w:themeColor="text1"/>
          <w:sz w:val="28"/>
          <w:szCs w:val="28"/>
        </w:rPr>
        <w:t>1,</w:t>
      </w:r>
      <w:r w:rsidR="00C9543E">
        <w:rPr>
          <w:rFonts w:cs="Arial"/>
          <w:b/>
          <w:color w:val="000000" w:themeColor="text1"/>
          <w:sz w:val="28"/>
          <w:szCs w:val="28"/>
        </w:rPr>
        <w:t xml:space="preserve">3 </w:t>
      </w:r>
      <w:r w:rsidRPr="00052275">
        <w:rPr>
          <w:rFonts w:cs="Arial"/>
          <w:color w:val="000000" w:themeColor="text1"/>
          <w:sz w:val="28"/>
          <w:szCs w:val="28"/>
        </w:rPr>
        <w:t xml:space="preserve"> процента от кадастровой стоимости участка в отношении прочих земельных участков.</w:t>
      </w:r>
    </w:p>
    <w:p w:rsidR="00D15FED" w:rsidRPr="00052275" w:rsidRDefault="00D15FED" w:rsidP="007B2C22">
      <w:pPr>
        <w:jc w:val="both"/>
        <w:rPr>
          <w:rFonts w:cs="Arial"/>
          <w:i/>
          <w:color w:val="000000" w:themeColor="text1"/>
          <w:sz w:val="28"/>
          <w:szCs w:val="28"/>
        </w:rPr>
      </w:pPr>
    </w:p>
    <w:p w:rsidR="00901218" w:rsidRPr="00052275" w:rsidRDefault="00901218" w:rsidP="007B2C22">
      <w:pPr>
        <w:ind w:firstLine="560"/>
        <w:jc w:val="both"/>
        <w:rPr>
          <w:color w:val="000000" w:themeColor="text1"/>
          <w:sz w:val="28"/>
        </w:rPr>
      </w:pPr>
      <w:r w:rsidRPr="00052275">
        <w:rPr>
          <w:color w:val="000000" w:themeColor="text1"/>
          <w:sz w:val="28"/>
        </w:rPr>
        <w:t>3. Установить следующие порядок и сроки уплаты земельного налога:</w:t>
      </w:r>
    </w:p>
    <w:p w:rsidR="00901218" w:rsidRPr="00052275" w:rsidRDefault="00901218" w:rsidP="007B2C22">
      <w:pPr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Отчетными периодами для налогоплательщиков - организаций признаются первый квартал, второй квартал и третий квартал календарного года;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- по итогам отчетного периода уплачивается авансовый платеж по земельному налогу, рассчитываемый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- срок оплаты авансового платежа - не позднее 15 числа месяца, следующего за истекшим отчетным периодом;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срок оплаты налога для налогоплательщиков организаций -  </w:t>
      </w:r>
      <w:r w:rsidR="007B2C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 позднее </w:t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15 февраля года, следующего за истекшим налоговым периодом.</w:t>
      </w:r>
    </w:p>
    <w:p w:rsidR="00362114" w:rsidRPr="00167CEC" w:rsidRDefault="00422BF5" w:rsidP="007B2C22">
      <w:pPr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362114" w:rsidRPr="00167CEC">
        <w:rPr>
          <w:sz w:val="28"/>
          <w:szCs w:val="28"/>
        </w:rPr>
        <w:t>.</w:t>
      </w:r>
      <w:r w:rsidR="002A1A9D" w:rsidRPr="00167CEC">
        <w:rPr>
          <w:sz w:val="28"/>
          <w:szCs w:val="28"/>
        </w:rPr>
        <w:t xml:space="preserve"> </w:t>
      </w:r>
      <w:r w:rsidR="00362114" w:rsidRPr="00167CEC">
        <w:rPr>
          <w:sz w:val="28"/>
          <w:szCs w:val="28"/>
        </w:rPr>
        <w:t>От уплаты земельного налога освобождаются:</w:t>
      </w:r>
    </w:p>
    <w:p w:rsidR="00362114" w:rsidRPr="00167CEC" w:rsidRDefault="00422BF5" w:rsidP="007B2C22">
      <w:pPr>
        <w:tabs>
          <w:tab w:val="left" w:pos="0"/>
        </w:tabs>
        <w:ind w:firstLine="540"/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.1.</w:t>
      </w:r>
      <w:r w:rsidR="002A1A9D" w:rsidRPr="00167CEC">
        <w:rPr>
          <w:rFonts w:cs="Arial"/>
          <w:sz w:val="28"/>
          <w:szCs w:val="28"/>
        </w:rPr>
        <w:t xml:space="preserve"> </w:t>
      </w:r>
      <w:r w:rsidR="007B2C22">
        <w:rPr>
          <w:rFonts w:cs="Arial"/>
          <w:sz w:val="28"/>
          <w:szCs w:val="28"/>
        </w:rPr>
        <w:t>Организации и учреждения,</w:t>
      </w:r>
      <w:r w:rsidR="00B36868" w:rsidRPr="00167CEC">
        <w:rPr>
          <w:rFonts w:cs="Arial"/>
          <w:sz w:val="28"/>
          <w:szCs w:val="28"/>
        </w:rPr>
        <w:t xml:space="preserve"> в отношении з</w:t>
      </w:r>
      <w:r w:rsidR="00362114" w:rsidRPr="00167CEC">
        <w:rPr>
          <w:rFonts w:cs="Arial"/>
          <w:sz w:val="28"/>
          <w:szCs w:val="28"/>
        </w:rPr>
        <w:t>ем</w:t>
      </w:r>
      <w:r w:rsidR="00B36868" w:rsidRPr="00167CEC">
        <w:rPr>
          <w:rFonts w:cs="Arial"/>
          <w:sz w:val="28"/>
          <w:szCs w:val="28"/>
        </w:rPr>
        <w:t>ельных участков</w:t>
      </w:r>
      <w:r w:rsidR="00362114" w:rsidRPr="00167CEC">
        <w:rPr>
          <w:rFonts w:cs="Arial"/>
          <w:sz w:val="28"/>
          <w:szCs w:val="28"/>
        </w:rPr>
        <w:t>, предоставляемые для обеспечения деятельности органов местного самоуправления;</w:t>
      </w:r>
    </w:p>
    <w:p w:rsidR="00362114" w:rsidRPr="00167CEC" w:rsidRDefault="00422BF5" w:rsidP="007B2C22">
      <w:pPr>
        <w:tabs>
          <w:tab w:val="left" w:pos="0"/>
        </w:tabs>
        <w:ind w:firstLine="540"/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.2.</w:t>
      </w:r>
      <w:r w:rsidR="002A1A9D" w:rsidRPr="00167CEC">
        <w:rPr>
          <w:rFonts w:cs="Arial"/>
          <w:sz w:val="28"/>
          <w:szCs w:val="28"/>
        </w:rPr>
        <w:t xml:space="preserve"> </w:t>
      </w:r>
      <w:r w:rsidR="00362114" w:rsidRPr="00167CEC">
        <w:rPr>
          <w:rFonts w:cs="Arial"/>
          <w:sz w:val="28"/>
          <w:szCs w:val="28"/>
        </w:rPr>
        <w:t>Садовые общества</w:t>
      </w:r>
      <w:r w:rsidR="00152998" w:rsidRPr="00167CEC">
        <w:rPr>
          <w:rFonts w:cs="Arial"/>
          <w:sz w:val="28"/>
          <w:szCs w:val="28"/>
        </w:rPr>
        <w:t>, в отношении</w:t>
      </w:r>
      <w:r w:rsidR="00362114" w:rsidRPr="00167CEC">
        <w:rPr>
          <w:rFonts w:cs="Arial"/>
          <w:sz w:val="28"/>
          <w:szCs w:val="28"/>
        </w:rPr>
        <w:t xml:space="preserve"> </w:t>
      </w:r>
      <w:r w:rsidR="00152998" w:rsidRPr="00167CEC">
        <w:rPr>
          <w:rFonts w:cs="Arial"/>
          <w:sz w:val="28"/>
          <w:szCs w:val="28"/>
        </w:rPr>
        <w:t>представленных им земельных участков</w:t>
      </w:r>
      <w:r w:rsidR="00362114" w:rsidRPr="00167CEC">
        <w:rPr>
          <w:rFonts w:cs="Arial"/>
          <w:sz w:val="28"/>
          <w:szCs w:val="28"/>
        </w:rPr>
        <w:t xml:space="preserve"> общего пользования; </w:t>
      </w:r>
    </w:p>
    <w:p w:rsidR="00362114" w:rsidRPr="007B2C22" w:rsidRDefault="00422BF5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.3.</w:t>
      </w:r>
      <w:r w:rsidR="002A1A9D" w:rsidRPr="00167CEC">
        <w:rPr>
          <w:rFonts w:cs="Arial"/>
          <w:sz w:val="28"/>
          <w:szCs w:val="28"/>
        </w:rPr>
        <w:t xml:space="preserve"> </w:t>
      </w:r>
      <w:r w:rsidR="007B2C22">
        <w:rPr>
          <w:rFonts w:cs="Arial"/>
          <w:sz w:val="28"/>
          <w:szCs w:val="28"/>
        </w:rPr>
        <w:t>Организации,</w:t>
      </w:r>
      <w:r w:rsidR="00362114" w:rsidRPr="00167CEC">
        <w:rPr>
          <w:rFonts w:cs="Arial"/>
          <w:sz w:val="28"/>
          <w:szCs w:val="28"/>
        </w:rPr>
        <w:t xml:space="preserve"> в отношении земельных участков, занятых муниципальными автомобильными дорогами общего пользования, мостами и иными транспортными инженерными сооружениями</w:t>
      </w:r>
      <w:r w:rsidR="00B36868" w:rsidRPr="00167CEC">
        <w:rPr>
          <w:rFonts w:cs="Arial"/>
          <w:sz w:val="28"/>
          <w:szCs w:val="28"/>
        </w:rPr>
        <w:t>, находящимися</w:t>
      </w:r>
      <w:r w:rsidR="00362114" w:rsidRPr="00167CEC">
        <w:rPr>
          <w:rFonts w:cs="Arial"/>
          <w:sz w:val="28"/>
          <w:szCs w:val="28"/>
        </w:rPr>
        <w:t xml:space="preserve"> на территории муниципального образования «</w:t>
      </w:r>
      <w:r w:rsidR="00DE387E" w:rsidRPr="00167CEC">
        <w:rPr>
          <w:rFonts w:cs="Arial"/>
          <w:sz w:val="28"/>
          <w:szCs w:val="28"/>
        </w:rPr>
        <w:t>Калмаюрское сельское</w:t>
      </w:r>
      <w:r w:rsidR="00362114" w:rsidRPr="00167CEC">
        <w:rPr>
          <w:rFonts w:cs="Arial"/>
          <w:sz w:val="28"/>
          <w:szCs w:val="28"/>
        </w:rPr>
        <w:t xml:space="preserve"> поселение» Чердаклинского района Ульяновской о</w:t>
      </w:r>
      <w:r w:rsidR="00362114" w:rsidRPr="00167CEC">
        <w:rPr>
          <w:sz w:val="28"/>
          <w:szCs w:val="28"/>
        </w:rPr>
        <w:t>бласти;</w:t>
      </w:r>
    </w:p>
    <w:p w:rsidR="00362114" w:rsidRPr="00167CEC" w:rsidRDefault="00422BF5" w:rsidP="007B2C22">
      <w:pPr>
        <w:ind w:firstLine="540"/>
        <w:jc w:val="both"/>
        <w:rPr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7B2C22">
        <w:rPr>
          <w:rFonts w:cs="Arial"/>
          <w:sz w:val="28"/>
          <w:szCs w:val="28"/>
        </w:rPr>
        <w:t>.4</w:t>
      </w:r>
      <w:r w:rsidR="00362114" w:rsidRPr="00167CEC">
        <w:rPr>
          <w:rFonts w:cs="Arial"/>
          <w:sz w:val="28"/>
          <w:szCs w:val="28"/>
        </w:rPr>
        <w:t>.</w:t>
      </w:r>
      <w:r w:rsidR="002A1A9D" w:rsidRPr="00167CEC">
        <w:rPr>
          <w:rFonts w:cs="Arial"/>
          <w:sz w:val="28"/>
          <w:szCs w:val="28"/>
        </w:rPr>
        <w:t xml:space="preserve"> </w:t>
      </w:r>
      <w:r w:rsidR="00362114" w:rsidRPr="00167CEC">
        <w:rPr>
          <w:sz w:val="28"/>
          <w:szCs w:val="28"/>
        </w:rPr>
        <w:t>Граждане следую</w:t>
      </w:r>
      <w:r w:rsidR="00844228" w:rsidRPr="00167CEC">
        <w:rPr>
          <w:sz w:val="28"/>
          <w:szCs w:val="28"/>
        </w:rPr>
        <w:t xml:space="preserve">щих категорий, </w:t>
      </w:r>
      <w:r w:rsidR="007B2C22">
        <w:rPr>
          <w:sz w:val="28"/>
          <w:szCs w:val="28"/>
        </w:rPr>
        <w:t>в отношении земельных участков, предоставленных</w:t>
      </w:r>
      <w:r w:rsidR="00844228" w:rsidRPr="00167CEC">
        <w:rPr>
          <w:sz w:val="28"/>
          <w:szCs w:val="28"/>
        </w:rPr>
        <w:t xml:space="preserve"> для личного подсобного хозяйства</w:t>
      </w:r>
      <w:r w:rsidR="00362114" w:rsidRPr="00167CEC">
        <w:rPr>
          <w:sz w:val="28"/>
          <w:szCs w:val="28"/>
        </w:rPr>
        <w:t>, садоводства и огородничества</w:t>
      </w:r>
      <w:r w:rsidR="00844228" w:rsidRPr="00167CEC">
        <w:rPr>
          <w:sz w:val="28"/>
          <w:szCs w:val="28"/>
        </w:rPr>
        <w:t xml:space="preserve">; </w:t>
      </w:r>
      <w:r w:rsidR="007B2C22">
        <w:rPr>
          <w:sz w:val="28"/>
          <w:szCs w:val="28"/>
        </w:rPr>
        <w:t>земельных участков, приобретенных (представленных</w:t>
      </w:r>
      <w:r w:rsidR="00844228" w:rsidRPr="00167CEC">
        <w:rPr>
          <w:sz w:val="28"/>
          <w:szCs w:val="28"/>
        </w:rPr>
        <w:t>) для</w:t>
      </w:r>
      <w:r w:rsidR="007B2C22">
        <w:rPr>
          <w:sz w:val="28"/>
          <w:szCs w:val="28"/>
        </w:rPr>
        <w:t xml:space="preserve"> индивидуального </w:t>
      </w:r>
      <w:r w:rsidR="00844228" w:rsidRPr="00167CEC">
        <w:rPr>
          <w:sz w:val="28"/>
          <w:szCs w:val="28"/>
        </w:rPr>
        <w:t xml:space="preserve"> жилищного строительства</w:t>
      </w:r>
      <w:r w:rsidR="00362114" w:rsidRPr="00167CEC">
        <w:rPr>
          <w:sz w:val="28"/>
          <w:szCs w:val="28"/>
        </w:rPr>
        <w:t>: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>- Герои Советского Союза, Герои Российской Федерации, полные кавалеры ордена Славы;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-  инвалиды, имеющие I </w:t>
      </w:r>
      <w:r w:rsidR="00DE387E" w:rsidRPr="00167CEC">
        <w:rPr>
          <w:sz w:val="28"/>
          <w:szCs w:val="28"/>
          <w:lang w:eastAsia="ru-RU"/>
        </w:rPr>
        <w:t xml:space="preserve">и </w:t>
      </w:r>
      <w:r w:rsidR="00DE387E" w:rsidRPr="00167CEC">
        <w:rPr>
          <w:sz w:val="28"/>
          <w:szCs w:val="28"/>
          <w:lang w:val="en-US" w:eastAsia="ru-RU"/>
        </w:rPr>
        <w:t>II</w:t>
      </w:r>
      <w:r w:rsidR="00DE387E" w:rsidRPr="00167CEC">
        <w:rPr>
          <w:sz w:val="28"/>
          <w:szCs w:val="28"/>
          <w:lang w:eastAsia="ru-RU"/>
        </w:rPr>
        <w:t xml:space="preserve"> группу </w:t>
      </w:r>
      <w:r w:rsidRPr="00167CEC">
        <w:rPr>
          <w:sz w:val="28"/>
          <w:szCs w:val="28"/>
          <w:lang w:eastAsia="ru-RU"/>
        </w:rPr>
        <w:t>инвалидности</w:t>
      </w:r>
      <w:r w:rsidR="00DE387E" w:rsidRPr="00167CEC">
        <w:rPr>
          <w:sz w:val="28"/>
          <w:szCs w:val="28"/>
          <w:lang w:eastAsia="ru-RU"/>
        </w:rPr>
        <w:t>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-  инвалиды с детства;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-  ветераны и инвалиды Великой Отечественной войны, а также ветераны и инвалиды боевых действий;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</w:t>
      </w:r>
      <w:proofErr w:type="gramStart"/>
      <w:r w:rsidRPr="00167CEC">
        <w:rPr>
          <w:sz w:val="28"/>
          <w:szCs w:val="28"/>
          <w:lang w:eastAsia="ru-RU"/>
        </w:rPr>
        <w:t xml:space="preserve">- </w:t>
      </w:r>
      <w:r w:rsidR="00A50EBB" w:rsidRPr="00167CEC">
        <w:rPr>
          <w:sz w:val="28"/>
          <w:szCs w:val="28"/>
          <w:lang w:eastAsia="ru-RU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A50EBB" w:rsidRPr="00167CEC">
        <w:rPr>
          <w:sz w:val="28"/>
          <w:szCs w:val="28"/>
          <w:lang w:eastAsia="ru-RU"/>
        </w:rPr>
        <w:t xml:space="preserve">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>-  физические</w:t>
      </w:r>
      <w:r w:rsidR="00A50EBB" w:rsidRPr="00167CEC">
        <w:rPr>
          <w:sz w:val="28"/>
          <w:szCs w:val="28"/>
          <w:lang w:eastAsia="ru-RU"/>
        </w:rPr>
        <w:t xml:space="preserve"> лиц</w:t>
      </w:r>
      <w:r w:rsidRPr="00167CEC">
        <w:rPr>
          <w:sz w:val="28"/>
          <w:szCs w:val="28"/>
          <w:lang w:eastAsia="ru-RU"/>
        </w:rPr>
        <w:t>а, принимавшие</w:t>
      </w:r>
      <w:r w:rsidR="00A50EBB" w:rsidRPr="00167CEC">
        <w:rPr>
          <w:sz w:val="28"/>
          <w:szCs w:val="28"/>
          <w:lang w:eastAsia="ru-RU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lastRenderedPageBreak/>
        <w:t>-  физические</w:t>
      </w:r>
      <w:r w:rsidR="00A50EBB" w:rsidRPr="00167CEC">
        <w:rPr>
          <w:sz w:val="28"/>
          <w:szCs w:val="28"/>
          <w:lang w:eastAsia="ru-RU"/>
        </w:rPr>
        <w:t xml:space="preserve"> лиц</w:t>
      </w:r>
      <w:r w:rsidRPr="00167CEC">
        <w:rPr>
          <w:sz w:val="28"/>
          <w:szCs w:val="28"/>
          <w:lang w:eastAsia="ru-RU"/>
        </w:rPr>
        <w:t>а, получившие или перенесшие лучевую болезнь или ставшие</w:t>
      </w:r>
      <w:r w:rsidR="00A50EBB" w:rsidRPr="00167CEC">
        <w:rPr>
          <w:sz w:val="28"/>
          <w:szCs w:val="28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E56AF" w:rsidRPr="00624434" w:rsidRDefault="00422BF5" w:rsidP="006E56AF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BF1BED" w:rsidRPr="00167CEC">
        <w:rPr>
          <w:sz w:val="28"/>
          <w:szCs w:val="28"/>
        </w:rPr>
        <w:t>.6.</w:t>
      </w:r>
      <w:r w:rsidR="002A1A9D" w:rsidRPr="00167CEC">
        <w:rPr>
          <w:sz w:val="28"/>
          <w:szCs w:val="28"/>
        </w:rPr>
        <w:t xml:space="preserve"> </w:t>
      </w:r>
      <w:r w:rsidR="00BF1BED" w:rsidRPr="00167CEC">
        <w:rPr>
          <w:sz w:val="28"/>
          <w:szCs w:val="28"/>
        </w:rPr>
        <w:t xml:space="preserve">Пенсионеры, </w:t>
      </w:r>
      <w:r w:rsidR="006E56AF" w:rsidRPr="00624434">
        <w:rPr>
          <w:sz w:val="28"/>
          <w:szCs w:val="28"/>
        </w:rPr>
        <w:t>в отношении земельных участков, приобретенных (представленных) для садоводства и огородничества;</w:t>
      </w:r>
    </w:p>
    <w:p w:rsidR="006E56AF" w:rsidRPr="00624434" w:rsidRDefault="0024494B" w:rsidP="006E56AF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167CEC">
        <w:rPr>
          <w:sz w:val="28"/>
        </w:rPr>
        <w:t xml:space="preserve">4.7. </w:t>
      </w:r>
      <w:r w:rsidR="006E56AF" w:rsidRPr="00624434">
        <w:rPr>
          <w:sz w:val="28"/>
          <w:szCs w:val="28"/>
        </w:rPr>
        <w:t>Почетные граждане, муниципального образования «Чердаклинский район» Ульяновской области, проживающие на территории муниципального образования «</w:t>
      </w:r>
      <w:r w:rsidR="00FD4543">
        <w:rPr>
          <w:sz w:val="28"/>
          <w:szCs w:val="28"/>
        </w:rPr>
        <w:t>Калмаюрское сельское</w:t>
      </w:r>
      <w:r w:rsidR="006E56AF" w:rsidRPr="00624434">
        <w:rPr>
          <w:sz w:val="28"/>
          <w:szCs w:val="28"/>
        </w:rPr>
        <w:t xml:space="preserve"> поселение» Чердаклинского района Ульяновской области, звание которым присвоено в соответствии с решением Совета депутатов муниципального образования «Чердаклинский район» от 21.08.2013 №43 «О звании «Почётный гражданин «Чердаклинского района»;</w:t>
      </w:r>
    </w:p>
    <w:p w:rsidR="0024494B" w:rsidRPr="00167CEC" w:rsidRDefault="006E56AF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4.8. </w:t>
      </w:r>
      <w:r w:rsidR="0024494B" w:rsidRPr="00167CEC">
        <w:rPr>
          <w:sz w:val="28"/>
        </w:rPr>
        <w:t>Образовательные организации, предоставляющие дошкольное, начальное, основное общее, среднее общее образование и дополнительное образование  детей; учреждения социального обслуживания; оздоровительные учреждения, в том числе детские, финансируемые за счет средств бюджета муниципального образования «Чердаклинский район и (или) бюджета муниципального образования «</w:t>
      </w:r>
      <w:r w:rsidR="00B52E4F" w:rsidRPr="00167CEC">
        <w:rPr>
          <w:sz w:val="28"/>
        </w:rPr>
        <w:t>К</w:t>
      </w:r>
      <w:r w:rsidR="002A1A9D" w:rsidRPr="00167CEC">
        <w:rPr>
          <w:sz w:val="28"/>
        </w:rPr>
        <w:t xml:space="preserve">алмаюрское сельское </w:t>
      </w:r>
      <w:r w:rsidR="0024494B" w:rsidRPr="00167CEC">
        <w:rPr>
          <w:sz w:val="28"/>
        </w:rPr>
        <w:t>поселение»; учреждения культуры, физической культуры и спорта;</w:t>
      </w:r>
    </w:p>
    <w:p w:rsidR="00362114" w:rsidRDefault="00422BF5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6E56AF">
        <w:rPr>
          <w:sz w:val="28"/>
          <w:szCs w:val="28"/>
        </w:rPr>
        <w:t>.9</w:t>
      </w:r>
      <w:r w:rsidR="00362114" w:rsidRPr="00167CEC">
        <w:rPr>
          <w:sz w:val="28"/>
          <w:szCs w:val="28"/>
        </w:rPr>
        <w:t>.</w:t>
      </w:r>
      <w:r w:rsidR="0024494B" w:rsidRPr="00167CEC">
        <w:rPr>
          <w:sz w:val="28"/>
          <w:szCs w:val="28"/>
        </w:rPr>
        <w:t xml:space="preserve"> </w:t>
      </w:r>
      <w:proofErr w:type="gramStart"/>
      <w:r w:rsidR="00362114" w:rsidRPr="00167CEC">
        <w:rPr>
          <w:sz w:val="28"/>
          <w:szCs w:val="28"/>
        </w:rPr>
        <w:t>Предприятия и организации, имеющие в собственности земельные участки и реализующие инвестиционные проекты, которым в соответствии с Законом Ульяновской области № 019-ЗО от 15.03.2005г. «О развитии инвестиционной деятельности на территории Ульяновской области» присвоен статус приоритетного инвестиционного проекта Ульяновской области  или особо значимого инвестиционного проекта Ульяновской области сроком на восемь лет с момента приобретения права собственно</w:t>
      </w:r>
      <w:r w:rsidR="00381D8D">
        <w:rPr>
          <w:sz w:val="28"/>
          <w:szCs w:val="28"/>
        </w:rPr>
        <w:t>сти на данные земельные участки;</w:t>
      </w:r>
      <w:proofErr w:type="gramEnd"/>
    </w:p>
    <w:p w:rsidR="00FD4543" w:rsidRDefault="00FD4543" w:rsidP="00FD454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Льгота предоставляется в отношении только тех земельных участков, на которых осуществляется инвестиционный проект, на площади не более 50 га.</w:t>
      </w:r>
    </w:p>
    <w:p w:rsidR="00381D8D" w:rsidRPr="00381D8D" w:rsidRDefault="006E56AF" w:rsidP="007B2C2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C9543E">
        <w:rPr>
          <w:sz w:val="28"/>
          <w:szCs w:val="28"/>
        </w:rPr>
        <w:t>.</w:t>
      </w:r>
      <w:r w:rsidR="00381D8D" w:rsidRPr="00381D8D">
        <w:rPr>
          <w:sz w:val="28"/>
          <w:szCs w:val="28"/>
        </w:rPr>
        <w:t xml:space="preserve"> Граждане, родившие, либо усыновившие (удочерившие) после 01.01.2011 года третьего или последующего ребенка на период проведения строительства в случае предоставления в собственность бесплатно земельных участков для строительства жилых домов.</w:t>
      </w:r>
    </w:p>
    <w:p w:rsidR="007E4F57" w:rsidRPr="00167CEC" w:rsidRDefault="00552464" w:rsidP="007B2C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A1A9D" w:rsidRPr="00167CEC">
        <w:rPr>
          <w:sz w:val="28"/>
          <w:szCs w:val="28"/>
        </w:rPr>
        <w:t>____________________</w:t>
      </w:r>
    </w:p>
    <w:sectPr w:rsidR="007E4F57" w:rsidRPr="00167CEC" w:rsidSect="00381D8D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820C8"/>
    <w:rsid w:val="00052275"/>
    <w:rsid w:val="0006389E"/>
    <w:rsid w:val="000736DF"/>
    <w:rsid w:val="000A0066"/>
    <w:rsid w:val="000C14AE"/>
    <w:rsid w:val="000D266E"/>
    <w:rsid w:val="0012106E"/>
    <w:rsid w:val="00152998"/>
    <w:rsid w:val="00167CEC"/>
    <w:rsid w:val="001B2E27"/>
    <w:rsid w:val="001C4B98"/>
    <w:rsid w:val="001F13FC"/>
    <w:rsid w:val="0024494B"/>
    <w:rsid w:val="00257308"/>
    <w:rsid w:val="002602C1"/>
    <w:rsid w:val="00294184"/>
    <w:rsid w:val="002A1A9D"/>
    <w:rsid w:val="002C586F"/>
    <w:rsid w:val="00362114"/>
    <w:rsid w:val="00381D8D"/>
    <w:rsid w:val="003B3858"/>
    <w:rsid w:val="003C6E4D"/>
    <w:rsid w:val="003E312A"/>
    <w:rsid w:val="0040640E"/>
    <w:rsid w:val="00422BF5"/>
    <w:rsid w:val="004631BA"/>
    <w:rsid w:val="005016C9"/>
    <w:rsid w:val="00530B18"/>
    <w:rsid w:val="00541B86"/>
    <w:rsid w:val="00552464"/>
    <w:rsid w:val="00592CE4"/>
    <w:rsid w:val="00603E53"/>
    <w:rsid w:val="00605ADE"/>
    <w:rsid w:val="00610E4B"/>
    <w:rsid w:val="00621413"/>
    <w:rsid w:val="006A7FED"/>
    <w:rsid w:val="006E56AF"/>
    <w:rsid w:val="007053BD"/>
    <w:rsid w:val="007242A9"/>
    <w:rsid w:val="007B2C22"/>
    <w:rsid w:val="007E4F57"/>
    <w:rsid w:val="007F7FAB"/>
    <w:rsid w:val="00844228"/>
    <w:rsid w:val="00867129"/>
    <w:rsid w:val="008925C9"/>
    <w:rsid w:val="008B655C"/>
    <w:rsid w:val="008F181C"/>
    <w:rsid w:val="00901218"/>
    <w:rsid w:val="009B6ED6"/>
    <w:rsid w:val="00A50EBB"/>
    <w:rsid w:val="00A8698B"/>
    <w:rsid w:val="00A918DC"/>
    <w:rsid w:val="00AF62F3"/>
    <w:rsid w:val="00B12C58"/>
    <w:rsid w:val="00B34E6F"/>
    <w:rsid w:val="00B36868"/>
    <w:rsid w:val="00B52E4F"/>
    <w:rsid w:val="00B60D88"/>
    <w:rsid w:val="00B85E7F"/>
    <w:rsid w:val="00BF1BED"/>
    <w:rsid w:val="00BF7EA5"/>
    <w:rsid w:val="00C820C8"/>
    <w:rsid w:val="00C9543E"/>
    <w:rsid w:val="00CC2547"/>
    <w:rsid w:val="00CE13EA"/>
    <w:rsid w:val="00D037F9"/>
    <w:rsid w:val="00D15FED"/>
    <w:rsid w:val="00D57B6C"/>
    <w:rsid w:val="00D61AA0"/>
    <w:rsid w:val="00D77AA7"/>
    <w:rsid w:val="00DE387E"/>
    <w:rsid w:val="00E27CD7"/>
    <w:rsid w:val="00E460BE"/>
    <w:rsid w:val="00E46574"/>
    <w:rsid w:val="00E64575"/>
    <w:rsid w:val="00E83D14"/>
    <w:rsid w:val="00E91E1B"/>
    <w:rsid w:val="00F07A57"/>
    <w:rsid w:val="00F14418"/>
    <w:rsid w:val="00FA494E"/>
    <w:rsid w:val="00FD4543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61AA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61AA0"/>
  </w:style>
  <w:style w:type="character" w:customStyle="1" w:styleId="10">
    <w:name w:val="Основной шрифт абзаца1"/>
    <w:rsid w:val="00D61AA0"/>
  </w:style>
  <w:style w:type="character" w:customStyle="1" w:styleId="a3">
    <w:name w:val="Символ сноски"/>
    <w:rsid w:val="00D61AA0"/>
  </w:style>
  <w:style w:type="character" w:customStyle="1" w:styleId="a4">
    <w:name w:val="Символы концевой сноски"/>
    <w:rsid w:val="00D61AA0"/>
  </w:style>
  <w:style w:type="paragraph" w:customStyle="1" w:styleId="a5">
    <w:name w:val="Заголовок"/>
    <w:basedOn w:val="a"/>
    <w:next w:val="a6"/>
    <w:rsid w:val="00D61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61AA0"/>
    <w:pPr>
      <w:spacing w:after="120"/>
    </w:pPr>
  </w:style>
  <w:style w:type="paragraph" w:styleId="a7">
    <w:name w:val="Title"/>
    <w:basedOn w:val="a5"/>
    <w:next w:val="a8"/>
    <w:qFormat/>
    <w:rsid w:val="00D61AA0"/>
  </w:style>
  <w:style w:type="paragraph" w:styleId="a8">
    <w:name w:val="Subtitle"/>
    <w:basedOn w:val="a"/>
    <w:next w:val="a6"/>
    <w:qFormat/>
    <w:rsid w:val="00D61AA0"/>
    <w:pPr>
      <w:spacing w:after="60"/>
      <w:jc w:val="center"/>
    </w:pPr>
    <w:rPr>
      <w:rFonts w:ascii="Arial" w:hAnsi="Arial" w:cs="Arial"/>
    </w:rPr>
  </w:style>
  <w:style w:type="paragraph" w:styleId="a9">
    <w:name w:val="List"/>
    <w:basedOn w:val="a6"/>
    <w:rsid w:val="00D61AA0"/>
    <w:rPr>
      <w:rFonts w:cs="Tahoma"/>
    </w:rPr>
  </w:style>
  <w:style w:type="paragraph" w:customStyle="1" w:styleId="22">
    <w:name w:val="Название2"/>
    <w:basedOn w:val="a"/>
    <w:rsid w:val="00D61A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61AA0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61A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61AA0"/>
    <w:pPr>
      <w:suppressLineNumbers/>
    </w:pPr>
    <w:rPr>
      <w:rFonts w:cs="Tahoma"/>
    </w:rPr>
  </w:style>
  <w:style w:type="paragraph" w:styleId="aa">
    <w:name w:val="Body Text Indent"/>
    <w:basedOn w:val="a"/>
    <w:rsid w:val="00D61AA0"/>
    <w:pPr>
      <w:ind w:firstLine="720"/>
      <w:jc w:val="both"/>
    </w:pPr>
  </w:style>
  <w:style w:type="paragraph" w:styleId="ab">
    <w:name w:val="No Spacing"/>
    <w:qFormat/>
    <w:rsid w:val="00D61A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c">
    <w:name w:val="Balloon Text"/>
    <w:basedOn w:val="a"/>
    <w:rsid w:val="00D61AA0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D61AA0"/>
  </w:style>
  <w:style w:type="character" w:customStyle="1" w:styleId="20">
    <w:name w:val="Заголовок 2 Знак"/>
    <w:link w:val="2"/>
    <w:uiPriority w:val="9"/>
    <w:semiHidden/>
    <w:rsid w:val="007E4F5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MultiDVD Team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Администрация</dc:creator>
  <cp:lastModifiedBy>User</cp:lastModifiedBy>
  <cp:revision>10</cp:revision>
  <cp:lastPrinted>2017-11-23T12:14:00Z</cp:lastPrinted>
  <dcterms:created xsi:type="dcterms:W3CDTF">2017-08-25T13:09:00Z</dcterms:created>
  <dcterms:modified xsi:type="dcterms:W3CDTF">2017-11-23T12:14:00Z</dcterms:modified>
</cp:coreProperties>
</file>