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F6" w:rsidRPr="00C22D7B" w:rsidRDefault="00176BF7" w:rsidP="00AB3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22D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СОВЕТ ДЕПУТАТОВ МУНИЦИПАЛЬНОГО ОБРАЗОВАНИЯ          «КАЛМАЮРСКОЕ СЕЛЬСКОЕ ПОСЕЛЕНИЕ»   </w:t>
      </w:r>
    </w:p>
    <w:p w:rsidR="00176BF7" w:rsidRPr="00C22D7B" w:rsidRDefault="00176BF7" w:rsidP="00AB3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22D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ЧЕРДАКЛИНСКОГО РАЙОНА УЛЬЯНОВСКОЙ ОБЛАСТИ</w:t>
      </w:r>
    </w:p>
    <w:p w:rsidR="00176BF7" w:rsidRPr="00C22D7B" w:rsidRDefault="00176BF7" w:rsidP="00176B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5236B" w:rsidRPr="00C22D7B" w:rsidRDefault="00176BF7" w:rsidP="00652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22D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5236B" w:rsidRPr="00C22D7B" w:rsidRDefault="0065236B" w:rsidP="00652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5236B" w:rsidRPr="00C22D7B" w:rsidRDefault="005B0E13" w:rsidP="00652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</w:t>
      </w:r>
      <w:r w:rsidR="0065236B" w:rsidRPr="00C22D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2019</w:t>
      </w:r>
      <w:r w:rsidR="00176BF7" w:rsidRPr="00C22D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г.                                               </w:t>
      </w:r>
      <w:r w:rsidR="0065236B" w:rsidRPr="00C22D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</w:t>
      </w:r>
      <w:r w:rsidR="00176BF7" w:rsidRPr="00C22D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5236B" w:rsidRPr="00C22D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176BF7" w:rsidRPr="00C22D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__</w:t>
      </w:r>
    </w:p>
    <w:p w:rsidR="0065236B" w:rsidRPr="00C22D7B" w:rsidRDefault="0065236B" w:rsidP="00652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6BF7" w:rsidRPr="00C22D7B" w:rsidRDefault="00176BF7" w:rsidP="00AB3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22D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с. Татарский Калмаюр</w:t>
      </w:r>
    </w:p>
    <w:p w:rsidR="001410F6" w:rsidRPr="00C22D7B" w:rsidRDefault="001410F6" w:rsidP="00AB3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6BF7" w:rsidRPr="00C22D7B" w:rsidRDefault="00176BF7" w:rsidP="00176B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22D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изменений и дополнений в Устав муниципального образования «Калмаюрское сельское поселение»  Чердаклинского района Ульяновской области</w:t>
      </w:r>
    </w:p>
    <w:p w:rsidR="0065236B" w:rsidRPr="00C22D7B" w:rsidRDefault="0065236B" w:rsidP="00176B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6BF7" w:rsidRPr="00C22D7B" w:rsidRDefault="00176BF7" w:rsidP="001807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6BF7" w:rsidRPr="00C22D7B" w:rsidRDefault="00176BF7" w:rsidP="00176BF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  Совет депутатов муниципального образования «Калмаюрское сельское поселение» Чердаклинского района Ульяновской области решил:</w:t>
      </w:r>
    </w:p>
    <w:p w:rsidR="007B0643" w:rsidRPr="00C22D7B" w:rsidRDefault="00176BF7" w:rsidP="001F562D">
      <w:pPr>
        <w:tabs>
          <w:tab w:val="left" w:pos="567"/>
        </w:tabs>
        <w:suppressAutoHyphens/>
        <w:spacing w:after="0" w:line="240" w:lineRule="auto"/>
        <w:ind w:left="11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Устав муниципального образования «Калмаюрское сельское поселение» Чердаклинского района Ульяновской области (далее - Устав) следующие изменения и дополнения: </w:t>
      </w:r>
    </w:p>
    <w:p w:rsidR="007E3FF1" w:rsidRPr="00C22D7B" w:rsidRDefault="007E3FF1" w:rsidP="001F562D">
      <w:pPr>
        <w:tabs>
          <w:tab w:val="left" w:pos="567"/>
        </w:tabs>
        <w:suppressAutoHyphens/>
        <w:spacing w:after="0" w:line="240" w:lineRule="auto"/>
        <w:ind w:left="11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58F" w:rsidRDefault="00B82842" w:rsidP="00B06B5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D7B"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Pr="00C22D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7255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2558F" w:rsidRPr="0072558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статью</w:t>
      </w:r>
      <w:r w:rsidR="007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C95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</w:t>
      </w:r>
      <w:r w:rsidR="007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добавить:</w:t>
      </w:r>
    </w:p>
    <w:p w:rsidR="00654BD1" w:rsidRDefault="00654BD1" w:rsidP="00B06B5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58F" w:rsidRDefault="00654BD1" w:rsidP="00B06B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725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72558F" w:rsidRPr="00953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Наименование муниципального образования подлежит включению в государственный реестр муниципальных образований Российской Федерации в порядке, определяемом Правительством Российской Федерации.</w:t>
      </w:r>
      <w:r w:rsidR="00725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</w:t>
      </w:r>
    </w:p>
    <w:p w:rsidR="00B06B58" w:rsidRDefault="00B06B58" w:rsidP="00B06B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558F" w:rsidRDefault="0072558F" w:rsidP="00B06B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1.2) в</w:t>
      </w:r>
      <w:r w:rsidRPr="00953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статью 5</w:t>
      </w:r>
      <w:r w:rsidR="00C95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Устава </w:t>
      </w:r>
      <w:r w:rsidRPr="00953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добавить:</w:t>
      </w:r>
    </w:p>
    <w:p w:rsidR="00654BD1" w:rsidRDefault="00654BD1" w:rsidP="00B06B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558F" w:rsidRDefault="00654BD1" w:rsidP="00B06B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725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«Изменение границ поселения</w:t>
      </w:r>
      <w:r w:rsidR="0072558F" w:rsidRPr="00953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 влекущее отнесения территорий населенных пунктов к территориям других муниципальных образований, осуществляется с согласия населени</w:t>
      </w:r>
      <w:r w:rsidR="00725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я, выраженного представительным органом</w:t>
      </w:r>
      <w:r w:rsidR="0072558F" w:rsidRPr="00953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25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поселения»;</w:t>
      </w:r>
    </w:p>
    <w:p w:rsidR="00B06B58" w:rsidRDefault="00B06B58" w:rsidP="00B06B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558F" w:rsidRDefault="0072558F" w:rsidP="00B06B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1.3)</w:t>
      </w:r>
      <w:r w:rsidRPr="00725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654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статью 6</w:t>
      </w:r>
      <w:r w:rsidR="00C95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Устава </w:t>
      </w:r>
      <w:r w:rsidRPr="00953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добавить:</w:t>
      </w:r>
    </w:p>
    <w:p w:rsidR="00B06B58" w:rsidRPr="00953F68" w:rsidRDefault="00B06B58" w:rsidP="00B06B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2558F" w:rsidRDefault="00654BD1" w:rsidP="00B06B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725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72558F" w:rsidRPr="005E4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Преобразованием муниципальных образований является объединение муниципальных образований, разделение муниципальных образований, изменение статуса сельского поселения в связи с наделением его статусом городского поселения, присоединение поселения к городскому округу с внутригородским делением</w:t>
      </w:r>
      <w:r w:rsidR="007255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.»;</w:t>
      </w:r>
    </w:p>
    <w:p w:rsidR="00B06B58" w:rsidRDefault="00B06B58" w:rsidP="00B06B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4BD1" w:rsidRDefault="00654BD1" w:rsidP="00B06B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1.4) </w:t>
      </w:r>
      <w:r w:rsidRPr="008E74B8">
        <w:rPr>
          <w:rFonts w:ascii="Times New Roman" w:hAnsi="Times New Roman" w:cs="Times New Roman"/>
          <w:sz w:val="28"/>
          <w:szCs w:val="28"/>
        </w:rPr>
        <w:t>пункт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 1 статьи 9</w:t>
      </w:r>
      <w:r w:rsidRPr="008E74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Устава </w:t>
      </w:r>
      <w:r w:rsidRPr="008E74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признать утратившим силу;</w:t>
      </w:r>
    </w:p>
    <w:p w:rsidR="00B06B58" w:rsidRDefault="00B06B58" w:rsidP="00B06B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4BD1" w:rsidRDefault="00654BD1" w:rsidP="00B06B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1.5)</w:t>
      </w:r>
      <w:r w:rsidRPr="009D5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D5216">
        <w:rPr>
          <w:rFonts w:ascii="Times New Roman" w:hAnsi="Times New Roman" w:cs="Times New Roman"/>
          <w:sz w:val="28"/>
          <w:szCs w:val="28"/>
        </w:rPr>
        <w:t>абзац первый части 2</w:t>
      </w:r>
      <w:r w:rsidR="00A733C8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0777A">
        <w:rPr>
          <w:rFonts w:ascii="Times New Roman" w:hAnsi="Times New Roman" w:cs="Times New Roman"/>
          <w:sz w:val="28"/>
          <w:szCs w:val="28"/>
        </w:rPr>
        <w:t xml:space="preserve"> 9</w:t>
      </w:r>
      <w:r w:rsidR="00C9558B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A733C8">
        <w:rPr>
          <w:rFonts w:ascii="Times New Roman" w:hAnsi="Times New Roman" w:cs="Times New Roman"/>
          <w:sz w:val="28"/>
          <w:szCs w:val="28"/>
        </w:rPr>
        <w:t xml:space="preserve"> </w:t>
      </w:r>
      <w:r w:rsidRPr="009D5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изложить в следующей редакции:</w:t>
      </w:r>
    </w:p>
    <w:p w:rsidR="00B06B58" w:rsidRDefault="00B06B58" w:rsidP="00B06B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4BD1" w:rsidRDefault="00654BD1" w:rsidP="00B06B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9D5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Органы ме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стного самоуправления поселения </w:t>
      </w:r>
      <w:r w:rsidRPr="009D5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вправе в соответствии с уставом  поселения</w:t>
      </w:r>
      <w:r w:rsidRPr="009D5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принимать решение о привлечении граждан к выполнению на добровольной основе со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циально значимых для поселения </w:t>
      </w:r>
      <w:r w:rsidRPr="009D5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 (в том числе дежурств) в целях решения вопр</w:t>
      </w:r>
      <w:r w:rsidR="00A73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осов местного значения поселения</w:t>
      </w:r>
      <w:r w:rsidRPr="009D5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предусмотренных пунктами </w:t>
      </w:r>
      <w:r w:rsidR="00A73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 и 9 части 1 статьи 8</w:t>
      </w:r>
      <w:r w:rsidRPr="009D5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73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Устава поселения»;</w:t>
      </w:r>
    </w:p>
    <w:p w:rsidR="00B06B58" w:rsidRDefault="00B06B58" w:rsidP="00B06B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4BD1" w:rsidRDefault="0020777A" w:rsidP="00B06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1.6)</w:t>
      </w:r>
      <w:r w:rsidR="00736D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часть  3 </w:t>
      </w:r>
      <w:r w:rsidR="00654BD1" w:rsidRPr="009D5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36DF0">
        <w:rPr>
          <w:rFonts w:ascii="Times New Roman" w:hAnsi="Times New Roman" w:cs="Times New Roman"/>
          <w:sz w:val="28"/>
          <w:szCs w:val="28"/>
        </w:rPr>
        <w:t>статьи</w:t>
      </w:r>
      <w:r w:rsidR="00654BD1" w:rsidRPr="009D5216">
        <w:rPr>
          <w:rFonts w:ascii="Times New Roman" w:hAnsi="Times New Roman" w:cs="Times New Roman"/>
          <w:sz w:val="28"/>
          <w:szCs w:val="28"/>
        </w:rPr>
        <w:t xml:space="preserve"> </w:t>
      </w:r>
      <w:r w:rsidR="00736DF0">
        <w:rPr>
          <w:rFonts w:ascii="Times New Roman" w:hAnsi="Times New Roman" w:cs="Times New Roman"/>
          <w:sz w:val="28"/>
          <w:szCs w:val="28"/>
        </w:rPr>
        <w:t>14.1</w:t>
      </w:r>
      <w:r w:rsidR="00654BD1" w:rsidRPr="009D5216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54BD1" w:rsidRPr="009D5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95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Устава </w:t>
      </w:r>
      <w:r w:rsidR="00654BD1" w:rsidRPr="009D5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изложить в следующей редакции:</w:t>
      </w:r>
    </w:p>
    <w:p w:rsidR="00B06B58" w:rsidRPr="00736DF0" w:rsidRDefault="00B06B58" w:rsidP="00B06B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54BD1" w:rsidRDefault="00B06B58" w:rsidP="00B06B5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100146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54BD1" w:rsidRPr="009D5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овины участников схода граждан.»</w:t>
      </w:r>
      <w:r w:rsidR="00736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36DF0" w:rsidRDefault="00736DF0" w:rsidP="00B06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6DF0" w:rsidRDefault="00736DF0" w:rsidP="00B0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1.7) </w:t>
      </w:r>
      <w:r w:rsidRPr="00736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 части 3 статьи 28</w:t>
      </w:r>
      <w:r w:rsidR="00C9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Pr="0073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36DF0" w:rsidRPr="00736DF0" w:rsidRDefault="00736DF0" w:rsidP="00B06B5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36DF0" w:rsidRDefault="00736DF0" w:rsidP="00B06B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F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</w:t>
      </w:r>
      <w:r w:rsidR="00B06B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DF0" w:rsidRDefault="00736DF0" w:rsidP="00B0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1" w:rsidRPr="00302AB3" w:rsidRDefault="00736DF0" w:rsidP="00B0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1.8)</w:t>
      </w:r>
      <w:r w:rsidR="00302AB3" w:rsidRP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BD1" w:rsidRP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6.2 статьи 28</w:t>
      </w:r>
      <w:r w:rsidR="00C9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654BD1" w:rsidRP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 w:rsidR="00654BD1" w:rsidRP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выборного должностного лица местного сам</w:t>
      </w:r>
      <w:r w:rsidR="00B06B58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оуправления» дополнить словами «</w:t>
      </w:r>
      <w:r w:rsidR="00654BD1" w:rsidRP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применении в отношении указанны</w:t>
      </w:r>
      <w:r w:rsidR="00B06B58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 иной меры ответственности»</w:t>
      </w:r>
      <w:r w:rsidR="00654BD1" w:rsidRP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BD1" w:rsidRDefault="00654BD1" w:rsidP="00B06B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BD1" w:rsidRDefault="00302AB3" w:rsidP="00B0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1.9)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28</w:t>
      </w:r>
      <w:r w:rsidR="00C9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частьями </w:t>
      </w:r>
      <w:r w:rsidR="00654BD1" w:rsidRP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</w:t>
      </w:r>
      <w:r w:rsidRPr="00302A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54BD1" w:rsidRP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6.2</w:t>
      </w:r>
      <w:r w:rsidRPr="00302A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54BD1" w:rsidRPr="00302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02AB3" w:rsidRPr="00302AB3" w:rsidRDefault="00302AB3" w:rsidP="00B06B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54BD1" w:rsidRPr="00AF08FE" w:rsidRDefault="00654BD1" w:rsidP="00B06B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«6.2</w:t>
      </w:r>
      <w:r w:rsidR="00302AB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AF0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54BD1" w:rsidRPr="00AF08FE" w:rsidRDefault="00654BD1" w:rsidP="00B06B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881"/>
      <w:bookmarkEnd w:id="1"/>
      <w:r w:rsidRPr="00AF0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предупреждение;</w:t>
      </w:r>
    </w:p>
    <w:p w:rsidR="00654BD1" w:rsidRPr="00AF08FE" w:rsidRDefault="00654BD1" w:rsidP="00B06B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882"/>
      <w:bookmarkEnd w:id="2"/>
      <w:r w:rsidRPr="00AF0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54BD1" w:rsidRPr="00AF08FE" w:rsidRDefault="00654BD1" w:rsidP="00B06B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883"/>
      <w:bookmarkEnd w:id="3"/>
      <w:r w:rsidRPr="00AF0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54BD1" w:rsidRPr="00AF08FE" w:rsidRDefault="00654BD1" w:rsidP="00B06B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884"/>
      <w:bookmarkEnd w:id="4"/>
      <w:r w:rsidRPr="00AF0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54BD1" w:rsidRPr="00AF08FE" w:rsidRDefault="00654BD1" w:rsidP="00B06B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885"/>
      <w:bookmarkEnd w:id="5"/>
      <w:r w:rsidRPr="00AF0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654BD1" w:rsidRDefault="00654BD1" w:rsidP="00B06B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886"/>
      <w:bookmarkEnd w:id="6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AF0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302AB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302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F0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 </w:t>
      </w:r>
      <w:r w:rsidR="00302AB3" w:rsidRPr="00302AB3">
        <w:rPr>
          <w:rFonts w:ascii="Times New Roman" w:hAnsi="Times New Roman" w:cs="Times New Roman"/>
          <w:sz w:val="28"/>
          <w:szCs w:val="28"/>
        </w:rPr>
        <w:t>статье</w:t>
      </w:r>
      <w:r w:rsidR="00302AB3" w:rsidRPr="00AF0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2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</w:t>
      </w:r>
      <w:r w:rsidR="00302AB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="00302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F0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настоящей статьи, определяется муниципальным правовым актом в соответствии с законом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Ульяновской области</w:t>
      </w:r>
      <w:r w:rsidRPr="00AF0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302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02AB3" w:rsidRPr="00C9558B" w:rsidRDefault="00302AB3" w:rsidP="00B06B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4BD1" w:rsidRDefault="00302AB3" w:rsidP="00B06B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1.10) </w:t>
      </w:r>
      <w:r w:rsidR="00654BD1" w:rsidRPr="00C95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4BD1" w:rsidRPr="00C955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45</w:t>
      </w:r>
      <w:r w:rsidR="00C9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54BD1" w:rsidRPr="00C9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9558B" w:rsidRPr="00C9558B" w:rsidRDefault="00C9558B" w:rsidP="00B06B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4BD1" w:rsidRPr="00C9558B" w:rsidRDefault="00B06B58" w:rsidP="00B06B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BD1" w:rsidRPr="00C9558B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654BD1" w:rsidRPr="00C9558B" w:rsidRDefault="00654BD1" w:rsidP="00B06B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5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2. Бюджету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Федерации.".</w:t>
      </w:r>
    </w:p>
    <w:p w:rsidR="00654BD1" w:rsidRPr="00C9558B" w:rsidRDefault="00654BD1" w:rsidP="00B06B5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5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C95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</w:t>
      </w:r>
      <w:r w:rsidR="00B06B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муниципальных образований.»</w:t>
      </w:r>
      <w:r w:rsidR="00C95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38E" w:rsidRPr="001410F6" w:rsidRDefault="00F9738E" w:rsidP="00B0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F1" w:rsidRPr="001410F6" w:rsidRDefault="007E3FF1" w:rsidP="00B06B58">
      <w:pPr>
        <w:spacing w:after="0" w:line="240" w:lineRule="auto"/>
        <w:ind w:left="108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410F6">
        <w:rPr>
          <w:rFonts w:ascii="Times New Roman" w:hAnsi="Times New Roman" w:cs="Times New Roman"/>
          <w:sz w:val="28"/>
          <w:szCs w:val="28"/>
        </w:rPr>
        <w:t>2. Настоящее  решение подлежит  официальному  опубликованию в информационном бюллетене «Калмаюрский вестник» после его государственной регистрации и вступает в силу после его официального опубликования.</w:t>
      </w:r>
    </w:p>
    <w:p w:rsidR="005F2039" w:rsidRDefault="005F2039" w:rsidP="00B06B58">
      <w:pPr>
        <w:spacing w:after="0" w:line="240" w:lineRule="auto"/>
        <w:ind w:left="108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1410F6" w:rsidRPr="001410F6" w:rsidRDefault="001410F6" w:rsidP="00B06B58">
      <w:pPr>
        <w:spacing w:after="0" w:line="240" w:lineRule="auto"/>
        <w:ind w:left="108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7E3FF1" w:rsidRPr="001410F6" w:rsidRDefault="007E3FF1" w:rsidP="00B0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0F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E3FF1" w:rsidRPr="001410F6" w:rsidRDefault="007E3FF1" w:rsidP="00B06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0F6">
        <w:rPr>
          <w:rFonts w:ascii="Times New Roman" w:hAnsi="Times New Roman" w:cs="Times New Roman"/>
          <w:sz w:val="28"/>
          <w:szCs w:val="28"/>
        </w:rPr>
        <w:t xml:space="preserve"> «Калмаюрское сельское поселение»                                                          </w:t>
      </w:r>
    </w:p>
    <w:p w:rsidR="00B344BB" w:rsidRDefault="007E3FF1" w:rsidP="00B06B58">
      <w:pPr>
        <w:spacing w:after="0" w:line="240" w:lineRule="auto"/>
        <w:rPr>
          <w:sz w:val="28"/>
          <w:szCs w:val="28"/>
        </w:rPr>
      </w:pPr>
      <w:r w:rsidRPr="001410F6">
        <w:rPr>
          <w:rFonts w:ascii="Times New Roman" w:hAnsi="Times New Roman" w:cs="Times New Roman"/>
          <w:sz w:val="28"/>
          <w:szCs w:val="28"/>
        </w:rPr>
        <w:t xml:space="preserve">Чердаклинского района Ульяновской области                         </w:t>
      </w:r>
      <w:r w:rsidR="006523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071E">
        <w:rPr>
          <w:rFonts w:ascii="Times New Roman" w:hAnsi="Times New Roman" w:cs="Times New Roman"/>
          <w:sz w:val="28"/>
          <w:szCs w:val="28"/>
        </w:rPr>
        <w:t xml:space="preserve"> </w:t>
      </w:r>
      <w:r w:rsidR="00A910F0" w:rsidRPr="001410F6">
        <w:rPr>
          <w:rFonts w:ascii="Times New Roman" w:hAnsi="Times New Roman" w:cs="Times New Roman"/>
          <w:sz w:val="28"/>
          <w:szCs w:val="28"/>
        </w:rPr>
        <w:t xml:space="preserve">  </w:t>
      </w:r>
      <w:r w:rsidRPr="001410F6">
        <w:rPr>
          <w:rFonts w:ascii="Times New Roman" w:hAnsi="Times New Roman" w:cs="Times New Roman"/>
          <w:sz w:val="28"/>
          <w:szCs w:val="28"/>
        </w:rPr>
        <w:t xml:space="preserve">А.М. Гареев    </w:t>
      </w:r>
    </w:p>
    <w:sectPr w:rsidR="00B344BB" w:rsidSect="00B06B58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61" w:rsidRDefault="00AE0661" w:rsidP="00EE27A2">
      <w:pPr>
        <w:spacing w:after="0" w:line="240" w:lineRule="auto"/>
      </w:pPr>
      <w:r>
        <w:separator/>
      </w:r>
    </w:p>
  </w:endnote>
  <w:endnote w:type="continuationSeparator" w:id="1">
    <w:p w:rsidR="00AE0661" w:rsidRDefault="00AE0661" w:rsidP="00EE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61" w:rsidRDefault="00AE0661" w:rsidP="00EE27A2">
      <w:pPr>
        <w:spacing w:after="0" w:line="240" w:lineRule="auto"/>
      </w:pPr>
      <w:r>
        <w:separator/>
      </w:r>
    </w:p>
  </w:footnote>
  <w:footnote w:type="continuationSeparator" w:id="1">
    <w:p w:rsidR="00AE0661" w:rsidRDefault="00AE0661" w:rsidP="00EE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37967"/>
      <w:docPartObj>
        <w:docPartGallery w:val="Page Numbers (Top of Page)"/>
        <w:docPartUnique/>
      </w:docPartObj>
    </w:sdtPr>
    <w:sdtContent>
      <w:p w:rsidR="0065236B" w:rsidRDefault="00662070">
        <w:pPr>
          <w:pStyle w:val="a4"/>
          <w:jc w:val="center"/>
        </w:pPr>
        <w:fldSimple w:instr=" PAGE   \* MERGEFORMAT ">
          <w:r w:rsidR="00B06B58">
            <w:rPr>
              <w:noProof/>
            </w:rPr>
            <w:t>1</w:t>
          </w:r>
        </w:fldSimple>
      </w:p>
    </w:sdtContent>
  </w:sdt>
  <w:p w:rsidR="0065236B" w:rsidRDefault="006523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29B"/>
    <w:rsid w:val="00035237"/>
    <w:rsid w:val="00051DC1"/>
    <w:rsid w:val="00057F51"/>
    <w:rsid w:val="00067188"/>
    <w:rsid w:val="000706B1"/>
    <w:rsid w:val="00075AAE"/>
    <w:rsid w:val="001410F6"/>
    <w:rsid w:val="00176BF7"/>
    <w:rsid w:val="0018071E"/>
    <w:rsid w:val="001F562D"/>
    <w:rsid w:val="0020777A"/>
    <w:rsid w:val="00241BF8"/>
    <w:rsid w:val="00242B01"/>
    <w:rsid w:val="00295D44"/>
    <w:rsid w:val="002F13F7"/>
    <w:rsid w:val="00302AB3"/>
    <w:rsid w:val="003052AB"/>
    <w:rsid w:val="0038261F"/>
    <w:rsid w:val="003B0F2A"/>
    <w:rsid w:val="003D4561"/>
    <w:rsid w:val="003D6952"/>
    <w:rsid w:val="003F07A3"/>
    <w:rsid w:val="00400857"/>
    <w:rsid w:val="00426005"/>
    <w:rsid w:val="0045147D"/>
    <w:rsid w:val="00461808"/>
    <w:rsid w:val="004A1CD3"/>
    <w:rsid w:val="004A4D8A"/>
    <w:rsid w:val="004B2D5C"/>
    <w:rsid w:val="00504736"/>
    <w:rsid w:val="005550E8"/>
    <w:rsid w:val="005904F3"/>
    <w:rsid w:val="005B0E13"/>
    <w:rsid w:val="005B23DA"/>
    <w:rsid w:val="005B7DB1"/>
    <w:rsid w:val="005F2039"/>
    <w:rsid w:val="005F6A92"/>
    <w:rsid w:val="006239A6"/>
    <w:rsid w:val="00627B1F"/>
    <w:rsid w:val="0065236B"/>
    <w:rsid w:val="00654BD1"/>
    <w:rsid w:val="00662070"/>
    <w:rsid w:val="006630CA"/>
    <w:rsid w:val="00673BC3"/>
    <w:rsid w:val="0068002A"/>
    <w:rsid w:val="00691A75"/>
    <w:rsid w:val="006963D4"/>
    <w:rsid w:val="006C192C"/>
    <w:rsid w:val="006D0191"/>
    <w:rsid w:val="007153F8"/>
    <w:rsid w:val="0072558F"/>
    <w:rsid w:val="00736DF0"/>
    <w:rsid w:val="0075604E"/>
    <w:rsid w:val="00762077"/>
    <w:rsid w:val="007638DB"/>
    <w:rsid w:val="00781ED7"/>
    <w:rsid w:val="007A7C20"/>
    <w:rsid w:val="007B0643"/>
    <w:rsid w:val="007E3AA4"/>
    <w:rsid w:val="007E3FF1"/>
    <w:rsid w:val="008717B7"/>
    <w:rsid w:val="00873F07"/>
    <w:rsid w:val="008A78E7"/>
    <w:rsid w:val="0093048F"/>
    <w:rsid w:val="00952ED2"/>
    <w:rsid w:val="0095423E"/>
    <w:rsid w:val="009970BA"/>
    <w:rsid w:val="009E401A"/>
    <w:rsid w:val="00A42CE8"/>
    <w:rsid w:val="00A52D25"/>
    <w:rsid w:val="00A70E17"/>
    <w:rsid w:val="00A733C8"/>
    <w:rsid w:val="00A777AE"/>
    <w:rsid w:val="00A910F0"/>
    <w:rsid w:val="00AB32DB"/>
    <w:rsid w:val="00AE0661"/>
    <w:rsid w:val="00B06B58"/>
    <w:rsid w:val="00B13849"/>
    <w:rsid w:val="00B344BB"/>
    <w:rsid w:val="00B500BE"/>
    <w:rsid w:val="00B554C0"/>
    <w:rsid w:val="00B80E57"/>
    <w:rsid w:val="00B82842"/>
    <w:rsid w:val="00B95B3F"/>
    <w:rsid w:val="00BE4185"/>
    <w:rsid w:val="00BF3BA7"/>
    <w:rsid w:val="00C150B4"/>
    <w:rsid w:val="00C22D7B"/>
    <w:rsid w:val="00C42A03"/>
    <w:rsid w:val="00C51954"/>
    <w:rsid w:val="00C768F2"/>
    <w:rsid w:val="00C9558B"/>
    <w:rsid w:val="00CB329B"/>
    <w:rsid w:val="00D12C17"/>
    <w:rsid w:val="00D31421"/>
    <w:rsid w:val="00D44FD5"/>
    <w:rsid w:val="00D612C7"/>
    <w:rsid w:val="00D77AFC"/>
    <w:rsid w:val="00D90DC5"/>
    <w:rsid w:val="00DB77D4"/>
    <w:rsid w:val="00DC4D58"/>
    <w:rsid w:val="00E06470"/>
    <w:rsid w:val="00E2409F"/>
    <w:rsid w:val="00E2607C"/>
    <w:rsid w:val="00E906B5"/>
    <w:rsid w:val="00E943FB"/>
    <w:rsid w:val="00EB39C1"/>
    <w:rsid w:val="00EC543B"/>
    <w:rsid w:val="00EC70C0"/>
    <w:rsid w:val="00ED637D"/>
    <w:rsid w:val="00EE27A2"/>
    <w:rsid w:val="00EF43D4"/>
    <w:rsid w:val="00F009EE"/>
    <w:rsid w:val="00F47729"/>
    <w:rsid w:val="00F56A3E"/>
    <w:rsid w:val="00F6162E"/>
    <w:rsid w:val="00F70CD7"/>
    <w:rsid w:val="00F831EC"/>
    <w:rsid w:val="00F95CC4"/>
    <w:rsid w:val="00F9738E"/>
    <w:rsid w:val="00FA4E3E"/>
    <w:rsid w:val="00FC54FF"/>
    <w:rsid w:val="00FD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B0643"/>
  </w:style>
  <w:style w:type="character" w:styleId="a3">
    <w:name w:val="Hyperlink"/>
    <w:basedOn w:val="a0"/>
    <w:uiPriority w:val="99"/>
    <w:semiHidden/>
    <w:unhideWhenUsed/>
    <w:rsid w:val="007B0643"/>
    <w:rPr>
      <w:color w:val="0000FF"/>
      <w:u w:val="single"/>
    </w:rPr>
  </w:style>
  <w:style w:type="paragraph" w:styleId="2">
    <w:name w:val="Body Text 2"/>
    <w:basedOn w:val="a"/>
    <w:link w:val="20"/>
    <w:rsid w:val="0093048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3048F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27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27A2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E2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7A2"/>
  </w:style>
  <w:style w:type="paragraph" w:styleId="a6">
    <w:name w:val="footer"/>
    <w:basedOn w:val="a"/>
    <w:link w:val="a7"/>
    <w:uiPriority w:val="99"/>
    <w:semiHidden/>
    <w:unhideWhenUsed/>
    <w:rsid w:val="00EE2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27A2"/>
  </w:style>
  <w:style w:type="paragraph" w:styleId="a8">
    <w:name w:val="Balloon Text"/>
    <w:basedOn w:val="a"/>
    <w:link w:val="a9"/>
    <w:uiPriority w:val="99"/>
    <w:semiHidden/>
    <w:unhideWhenUsed/>
    <w:rsid w:val="003B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1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5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016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18840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53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4357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2019-01-23T05:13:00Z</cp:lastPrinted>
  <dcterms:created xsi:type="dcterms:W3CDTF">2019-11-05T09:48:00Z</dcterms:created>
  <dcterms:modified xsi:type="dcterms:W3CDTF">2019-11-05T12:17:00Z</dcterms:modified>
</cp:coreProperties>
</file>