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0" w:rsidRPr="00555223" w:rsidRDefault="002A3710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 w:rsidRPr="00FF42DA">
        <w:rPr>
          <w:rFonts w:cs="Times New Roman"/>
          <w:sz w:val="28"/>
          <w:szCs w:val="28"/>
        </w:rPr>
        <w:t xml:space="preserve">Топ-10 регионов, где большинство земельных участков имеют </w:t>
      </w:r>
      <w:r w:rsidRPr="00555223">
        <w:rPr>
          <w:rFonts w:cs="Times New Roman"/>
          <w:sz w:val="28"/>
          <w:szCs w:val="28"/>
        </w:rPr>
        <w:t>установленные границы</w:t>
      </w:r>
    </w:p>
    <w:p w:rsidR="001704A1" w:rsidRPr="002F7059" w:rsidRDefault="00631559" w:rsidP="001704A1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</w:t>
      </w:r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По данным Единого государственного реестра недвижимости на 1 июня 2020 года в России насчитывается 60,8 </w:t>
      </w:r>
      <w:proofErr w:type="gramStart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proofErr w:type="gramEnd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земельных участков. Из них почти 37 </w:t>
      </w:r>
      <w:proofErr w:type="gramStart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proofErr w:type="gramEnd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или 61%, – с границами, местоположение которых установлено в соответствии с требованиями земельного законодательства. Федеральная кадастровая палата назвала </w:t>
      </w:r>
      <w:hyperlink r:id="rId7" w:history="1">
        <w:r w:rsidR="002A3710" w:rsidRPr="00F668F0">
          <w:rPr>
            <w:rStyle w:val="a6"/>
            <w:rFonts w:ascii="Times New Roman" w:hAnsi="Times New Roman" w:cs="Times New Roman"/>
            <w:sz w:val="28"/>
            <w:szCs w:val="28"/>
          </w:rPr>
          <w:t>топ-10 регионов</w:t>
        </w:r>
      </w:hyperlink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, в которых большинство земельных участков имеют установленные границы</w:t>
      </w:r>
      <w:r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704A1" w:rsidRPr="002F7059">
        <w:rPr>
          <w:rStyle w:val="af"/>
          <w:rFonts w:ascii="Times New Roman" w:hAnsi="Times New Roman" w:cs="Times New Roman"/>
          <w:b w:val="0"/>
          <w:sz w:val="28"/>
          <w:szCs w:val="28"/>
        </w:rPr>
        <w:t>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631559" w:rsidRDefault="00631559" w:rsidP="00631559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 территории Ульяновской области 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в ЕГРН содержатся сведения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о 531 тыс.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земельных участк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ов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1559">
        <w:rPr>
          <w:rStyle w:val="af"/>
          <w:rFonts w:ascii="Times New Roman" w:hAnsi="Times New Roman" w:cs="Times New Roman"/>
          <w:sz w:val="28"/>
          <w:szCs w:val="28"/>
        </w:rPr>
        <w:t>из которых только 37% имеют границы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43878" w:rsidRDefault="00631559" w:rsidP="00A43878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Установление границ земельного участка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059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в соответствии с требованиями земельного законодательства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дает возможность 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собственнику</w:t>
      </w:r>
      <w:r w:rsidR="002F7059" w:rsidRP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законно подтвердить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>границы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и площадь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13A0">
        <w:rPr>
          <w:rStyle w:val="af"/>
          <w:rFonts w:ascii="Times New Roman" w:hAnsi="Times New Roman" w:cs="Times New Roman"/>
          <w:b w:val="0"/>
          <w:sz w:val="28"/>
          <w:szCs w:val="28"/>
        </w:rPr>
        <w:t>что позволяет быть уверенным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их безопасности и неприкосновенности, </w:t>
      </w:r>
      <w:r w:rsidR="0065081F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>исключ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ает</w:t>
      </w:r>
      <w:r w:rsidR="0065081F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риск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и</w:t>
      </w:r>
      <w:r w:rsidR="0065081F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оспаривания границ или площади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5081F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позволяет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D3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избежать </w:t>
      </w:r>
      <w:r w:rsidR="002F7059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споров с соседями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п</w:t>
      </w:r>
      <w:r w:rsidR="002F7059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смежным</w:t>
      </w:r>
      <w:r w:rsidR="002F7059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ам, а </w:t>
      </w:r>
      <w:r w:rsidR="00A43878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при строительстве </w:t>
      </w:r>
      <w:r w:rsidR="00DC13A0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r w:rsid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соблюсти обязательные </w:t>
      </w:r>
      <w:r w:rsidR="002B6E8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C75">
        <w:rPr>
          <w:rStyle w:val="af"/>
          <w:rFonts w:ascii="Times New Roman" w:hAnsi="Times New Roman" w:cs="Times New Roman"/>
          <w:b w:val="0"/>
          <w:sz w:val="28"/>
          <w:szCs w:val="28"/>
        </w:rPr>
        <w:t>отступы от других объектов, дорог, соседних участков и прилегающих зданий</w:t>
      </w:r>
      <w:r w:rsidR="00A43878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>одним из способов, указанны</w:t>
      </w:r>
      <w:r w:rsidR="00DC13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</w:t>
      </w:r>
      <w:r w:rsidRPr="00FF42D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B00354" w:rsidRPr="00B00354" w:rsidRDefault="00B00354" w:rsidP="00B00354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35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B00354" w:rsidRPr="00B00354" w:rsidRDefault="00B00354" w:rsidP="00B00354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354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B00354" w:rsidRPr="00B0035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9D1CCE"/>
    <w:multiLevelType w:val="multilevel"/>
    <w:tmpl w:val="7EB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81337"/>
    <w:multiLevelType w:val="hybridMultilevel"/>
    <w:tmpl w:val="72B4E280"/>
    <w:lvl w:ilvl="0" w:tplc="AE7E8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5C75"/>
    <w:rsid w:val="00092E86"/>
    <w:rsid w:val="000B3F1E"/>
    <w:rsid w:val="001704A1"/>
    <w:rsid w:val="001F3707"/>
    <w:rsid w:val="00207AE1"/>
    <w:rsid w:val="002A3710"/>
    <w:rsid w:val="002B6E83"/>
    <w:rsid w:val="002D2421"/>
    <w:rsid w:val="002E04A2"/>
    <w:rsid w:val="002F7059"/>
    <w:rsid w:val="0039238D"/>
    <w:rsid w:val="00414F82"/>
    <w:rsid w:val="004D41CB"/>
    <w:rsid w:val="004D7D8B"/>
    <w:rsid w:val="005464DE"/>
    <w:rsid w:val="00555223"/>
    <w:rsid w:val="00593BB4"/>
    <w:rsid w:val="00603A7B"/>
    <w:rsid w:val="00631559"/>
    <w:rsid w:val="00636B21"/>
    <w:rsid w:val="0065081F"/>
    <w:rsid w:val="00697BC6"/>
    <w:rsid w:val="006E07CC"/>
    <w:rsid w:val="007671CE"/>
    <w:rsid w:val="0078650B"/>
    <w:rsid w:val="007C0A72"/>
    <w:rsid w:val="008409CE"/>
    <w:rsid w:val="00844908"/>
    <w:rsid w:val="0087156B"/>
    <w:rsid w:val="008A190A"/>
    <w:rsid w:val="008C6CAE"/>
    <w:rsid w:val="008F6D36"/>
    <w:rsid w:val="008F709D"/>
    <w:rsid w:val="009441EB"/>
    <w:rsid w:val="0094688D"/>
    <w:rsid w:val="00A32235"/>
    <w:rsid w:val="00A43878"/>
    <w:rsid w:val="00A64D31"/>
    <w:rsid w:val="00AC5409"/>
    <w:rsid w:val="00B00354"/>
    <w:rsid w:val="00B03DC6"/>
    <w:rsid w:val="00B27FA3"/>
    <w:rsid w:val="00B41900"/>
    <w:rsid w:val="00B71BBC"/>
    <w:rsid w:val="00BA0FAD"/>
    <w:rsid w:val="00BC57C1"/>
    <w:rsid w:val="00BE06FA"/>
    <w:rsid w:val="00C118C9"/>
    <w:rsid w:val="00C11B95"/>
    <w:rsid w:val="00CB7CA7"/>
    <w:rsid w:val="00CD2DA2"/>
    <w:rsid w:val="00CD6241"/>
    <w:rsid w:val="00CE37B9"/>
    <w:rsid w:val="00D4319A"/>
    <w:rsid w:val="00D85EA6"/>
    <w:rsid w:val="00DC13A0"/>
    <w:rsid w:val="00DF063B"/>
    <w:rsid w:val="00E80ABA"/>
    <w:rsid w:val="00E94A1D"/>
    <w:rsid w:val="00EF49A0"/>
    <w:rsid w:val="00F37CE2"/>
    <w:rsid w:val="00F668F0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35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rmal (Web)"/>
    <w:basedOn w:val="a"/>
    <w:uiPriority w:val="99"/>
    <w:semiHidden/>
    <w:unhideWhenUsed/>
    <w:rsid w:val="00A4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magazine/news/top-10-regionov-gde-bolshinstvo-zemelnykh-uchastkov-imeyut-ustanovlennye-granitsy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48EC-9283-444C-B5F9-6D3EC9EC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2020-06-22T07:21:00Z</cp:lastPrinted>
  <dcterms:created xsi:type="dcterms:W3CDTF">2020-06-23T12:08:00Z</dcterms:created>
  <dcterms:modified xsi:type="dcterms:W3CDTF">2020-06-23T12:08:00Z</dcterms:modified>
</cp:coreProperties>
</file>