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251" w:rsidRPr="00071251" w:rsidRDefault="00071251" w:rsidP="0007125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1"/>
          <w:sz w:val="28"/>
          <w:szCs w:val="28"/>
          <w:lang w:eastAsia="hi-IN" w:bidi="hi-IN"/>
        </w:rPr>
      </w:pPr>
      <w:r w:rsidRPr="00071251">
        <w:rPr>
          <w:rFonts w:ascii="Times New Roman" w:eastAsia="Lucida Sans Unicode" w:hAnsi="Times New Roman" w:cs="Mangal"/>
          <w:b/>
          <w:bCs/>
          <w:kern w:val="1"/>
          <w:sz w:val="28"/>
          <w:szCs w:val="28"/>
          <w:lang w:eastAsia="hi-IN" w:bidi="hi-IN"/>
        </w:rPr>
        <w:t xml:space="preserve">АДМИНИСТРАЦИЯ МУНИЦИПАЛЬНОГО ОБРАЗОВАНИЯ </w:t>
      </w:r>
    </w:p>
    <w:p w:rsidR="00071251" w:rsidRPr="00071251" w:rsidRDefault="00071251" w:rsidP="0007125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1"/>
          <w:sz w:val="28"/>
          <w:szCs w:val="28"/>
          <w:lang w:eastAsia="hi-IN" w:bidi="hi-IN"/>
        </w:rPr>
      </w:pPr>
      <w:r w:rsidRPr="00071251">
        <w:rPr>
          <w:rFonts w:ascii="Times New Roman" w:eastAsia="Lucida Sans Unicode" w:hAnsi="Times New Roman" w:cs="Mangal"/>
          <w:b/>
          <w:bCs/>
          <w:kern w:val="1"/>
          <w:sz w:val="28"/>
          <w:szCs w:val="28"/>
          <w:lang w:eastAsia="hi-IN" w:bidi="hi-IN"/>
        </w:rPr>
        <w:t xml:space="preserve">«КАЛМАЮРСКОЕ СЕЛЬСКОЕ ПОСЕЛЕНИЕ» </w:t>
      </w:r>
    </w:p>
    <w:p w:rsidR="00071251" w:rsidRPr="00071251" w:rsidRDefault="00071251" w:rsidP="0007125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1"/>
          <w:sz w:val="28"/>
          <w:szCs w:val="28"/>
          <w:lang w:eastAsia="hi-IN" w:bidi="hi-IN"/>
        </w:rPr>
      </w:pPr>
      <w:r w:rsidRPr="00071251">
        <w:rPr>
          <w:rFonts w:ascii="Times New Roman" w:eastAsia="Lucida Sans Unicode" w:hAnsi="Times New Roman" w:cs="Mangal"/>
          <w:b/>
          <w:bCs/>
          <w:kern w:val="1"/>
          <w:sz w:val="28"/>
          <w:szCs w:val="28"/>
          <w:lang w:eastAsia="hi-IN" w:bidi="hi-IN"/>
        </w:rPr>
        <w:t>ЧЕРДАКЛИНСКОГО РАЙОНА  УЛЬЯНОВСКОЙ ОБЛАСТИ</w:t>
      </w:r>
    </w:p>
    <w:p w:rsidR="00071251" w:rsidRPr="00071251" w:rsidRDefault="00071251" w:rsidP="00071251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bCs/>
          <w:kern w:val="1"/>
          <w:sz w:val="28"/>
          <w:szCs w:val="28"/>
          <w:lang w:eastAsia="hi-IN" w:bidi="hi-IN"/>
        </w:rPr>
      </w:pPr>
    </w:p>
    <w:p w:rsidR="00071251" w:rsidRPr="00071251" w:rsidRDefault="00071251" w:rsidP="0007125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1"/>
          <w:sz w:val="28"/>
          <w:szCs w:val="28"/>
          <w:lang w:eastAsia="hi-IN" w:bidi="hi-IN"/>
        </w:rPr>
      </w:pPr>
      <w:r w:rsidRPr="00071251">
        <w:rPr>
          <w:rFonts w:ascii="Times New Roman" w:eastAsia="Lucida Sans Unicode" w:hAnsi="Times New Roman" w:cs="Mangal"/>
          <w:b/>
          <w:bCs/>
          <w:kern w:val="1"/>
          <w:sz w:val="28"/>
          <w:szCs w:val="28"/>
          <w:lang w:eastAsia="hi-IN" w:bidi="hi-IN"/>
        </w:rPr>
        <w:t>ПОСТАНОВЛЕНИЕ</w:t>
      </w:r>
    </w:p>
    <w:p w:rsidR="00071251" w:rsidRPr="00071251" w:rsidRDefault="00071251" w:rsidP="0007125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1"/>
          <w:sz w:val="28"/>
          <w:szCs w:val="28"/>
          <w:lang w:eastAsia="hi-IN" w:bidi="hi-IN"/>
        </w:rPr>
      </w:pPr>
    </w:p>
    <w:p w:rsidR="00071251" w:rsidRPr="00071251" w:rsidRDefault="00071251" w:rsidP="0007125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b/>
          <w:bCs/>
          <w:kern w:val="1"/>
          <w:sz w:val="28"/>
          <w:szCs w:val="28"/>
          <w:lang w:eastAsia="hi-IN" w:bidi="hi-IN"/>
        </w:rPr>
      </w:pPr>
      <w:r w:rsidRPr="00071251">
        <w:rPr>
          <w:rFonts w:ascii="Times New Roman" w:eastAsia="Lucida Sans Unicode" w:hAnsi="Times New Roman" w:cs="Mangal"/>
          <w:b/>
          <w:bCs/>
          <w:kern w:val="1"/>
          <w:sz w:val="28"/>
          <w:szCs w:val="28"/>
          <w:lang w:eastAsia="hi-IN" w:bidi="hi-IN"/>
        </w:rPr>
        <w:t xml:space="preserve">  </w:t>
      </w:r>
      <w:r>
        <w:rPr>
          <w:rFonts w:ascii="Times New Roman" w:eastAsia="Lucida Sans Unicode" w:hAnsi="Times New Roman" w:cs="Mangal"/>
          <w:b/>
          <w:bCs/>
          <w:kern w:val="1"/>
          <w:sz w:val="28"/>
          <w:szCs w:val="28"/>
          <w:lang w:eastAsia="hi-IN" w:bidi="hi-IN"/>
        </w:rPr>
        <w:t>10</w:t>
      </w:r>
      <w:r w:rsidRPr="00071251">
        <w:rPr>
          <w:rFonts w:ascii="Times New Roman" w:eastAsia="Lucida Sans Unicode" w:hAnsi="Times New Roman" w:cs="Mangal"/>
          <w:b/>
          <w:bCs/>
          <w:kern w:val="1"/>
          <w:sz w:val="28"/>
          <w:szCs w:val="28"/>
          <w:lang w:eastAsia="hi-IN" w:bidi="hi-IN"/>
        </w:rPr>
        <w:t xml:space="preserve"> октября 2018 г.                                                                                </w:t>
      </w:r>
      <w:r>
        <w:rPr>
          <w:rFonts w:ascii="Times New Roman" w:eastAsia="Lucida Sans Unicode" w:hAnsi="Times New Roman" w:cs="Mangal"/>
          <w:b/>
          <w:bCs/>
          <w:kern w:val="1"/>
          <w:sz w:val="28"/>
          <w:szCs w:val="28"/>
          <w:lang w:eastAsia="hi-IN" w:bidi="hi-IN"/>
        </w:rPr>
        <w:t xml:space="preserve">   № 66</w:t>
      </w:r>
    </w:p>
    <w:p w:rsidR="00071251" w:rsidRPr="00071251" w:rsidRDefault="00071251" w:rsidP="0007125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b/>
          <w:bCs/>
          <w:kern w:val="1"/>
          <w:sz w:val="28"/>
          <w:szCs w:val="28"/>
          <w:lang w:eastAsia="hi-IN" w:bidi="hi-IN"/>
        </w:rPr>
      </w:pPr>
    </w:p>
    <w:p w:rsidR="00071251" w:rsidRPr="00071251" w:rsidRDefault="00071251" w:rsidP="0007125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color w:val="000000"/>
          <w:kern w:val="1"/>
          <w:sz w:val="28"/>
          <w:szCs w:val="28"/>
          <w:lang w:eastAsia="hi-IN" w:bidi="hi-IN"/>
        </w:rPr>
      </w:pPr>
      <w:r w:rsidRPr="00071251">
        <w:rPr>
          <w:rFonts w:ascii="Times New Roman" w:eastAsia="Lucida Sans Unicode" w:hAnsi="Times New Roman" w:cs="Mangal"/>
          <w:b/>
          <w:bCs/>
          <w:color w:val="000000"/>
          <w:kern w:val="1"/>
          <w:sz w:val="28"/>
          <w:szCs w:val="28"/>
          <w:lang w:eastAsia="hi-IN" w:bidi="hi-IN"/>
        </w:rPr>
        <w:t>с. Татарский Калмаюр</w:t>
      </w:r>
    </w:p>
    <w:p w:rsidR="00071251" w:rsidRPr="00071251" w:rsidRDefault="00071251" w:rsidP="00071251">
      <w:pPr>
        <w:widowControl w:val="0"/>
        <w:tabs>
          <w:tab w:val="left" w:pos="4155"/>
        </w:tabs>
        <w:suppressAutoHyphens/>
        <w:spacing w:after="0" w:line="240" w:lineRule="auto"/>
        <w:rPr>
          <w:rFonts w:ascii="Times New Roman" w:eastAsia="Lucida Sans Unicode" w:hAnsi="Times New Roman" w:cs="Mangal"/>
          <w:b/>
          <w:bCs/>
          <w:kern w:val="1"/>
          <w:sz w:val="28"/>
          <w:szCs w:val="28"/>
          <w:lang w:eastAsia="hi-IN" w:bidi="hi-IN"/>
        </w:rPr>
      </w:pPr>
    </w:p>
    <w:p w:rsidR="0003734D" w:rsidRDefault="0003734D" w:rsidP="003774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B0C">
        <w:rPr>
          <w:rFonts w:ascii="Times New Roman" w:hAnsi="Times New Roman" w:cs="Times New Roman"/>
          <w:b/>
          <w:sz w:val="28"/>
          <w:szCs w:val="28"/>
        </w:rPr>
        <w:t>О подготовке проект</w:t>
      </w:r>
      <w:r w:rsidR="004907EA" w:rsidRPr="00184B0C">
        <w:rPr>
          <w:rFonts w:ascii="Times New Roman" w:hAnsi="Times New Roman" w:cs="Times New Roman"/>
          <w:b/>
          <w:sz w:val="28"/>
          <w:szCs w:val="28"/>
        </w:rPr>
        <w:t>а</w:t>
      </w:r>
      <w:r w:rsidRPr="00184B0C">
        <w:rPr>
          <w:rFonts w:ascii="Times New Roman" w:hAnsi="Times New Roman" w:cs="Times New Roman"/>
          <w:b/>
          <w:sz w:val="28"/>
          <w:szCs w:val="28"/>
        </w:rPr>
        <w:t xml:space="preserve"> внесен</w:t>
      </w:r>
      <w:r w:rsidR="004907EA" w:rsidRPr="00184B0C">
        <w:rPr>
          <w:rFonts w:ascii="Times New Roman" w:hAnsi="Times New Roman" w:cs="Times New Roman"/>
          <w:b/>
          <w:sz w:val="28"/>
          <w:szCs w:val="28"/>
        </w:rPr>
        <w:t xml:space="preserve">ия изменений в генеральный план </w:t>
      </w:r>
      <w:r w:rsidRPr="00184B0C"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r w:rsidR="00071251">
        <w:rPr>
          <w:rFonts w:ascii="Times New Roman" w:hAnsi="Times New Roman" w:cs="Times New Roman"/>
          <w:b/>
          <w:sz w:val="28"/>
          <w:szCs w:val="28"/>
        </w:rPr>
        <w:t>Калмаюрское сельское</w:t>
      </w:r>
      <w:r w:rsidRPr="00184B0C">
        <w:rPr>
          <w:rFonts w:ascii="Times New Roman" w:hAnsi="Times New Roman" w:cs="Times New Roman"/>
          <w:b/>
          <w:sz w:val="28"/>
          <w:szCs w:val="28"/>
        </w:rPr>
        <w:t xml:space="preserve"> поселение» Чердаклинс</w:t>
      </w:r>
      <w:r w:rsidR="004907EA" w:rsidRPr="00184B0C">
        <w:rPr>
          <w:rFonts w:ascii="Times New Roman" w:hAnsi="Times New Roman" w:cs="Times New Roman"/>
          <w:b/>
          <w:sz w:val="28"/>
          <w:szCs w:val="28"/>
        </w:rPr>
        <w:t>кого района Ульяновской области</w:t>
      </w:r>
    </w:p>
    <w:p w:rsidR="00071251" w:rsidRPr="00184B0C" w:rsidRDefault="00071251" w:rsidP="003774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734D" w:rsidRPr="00184B0C" w:rsidRDefault="003774D3" w:rsidP="00377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B0C">
        <w:rPr>
          <w:rFonts w:ascii="Times New Roman" w:hAnsi="Times New Roman" w:cs="Times New Roman"/>
          <w:sz w:val="28"/>
          <w:szCs w:val="28"/>
        </w:rPr>
        <w:t xml:space="preserve">В соответствии со статьей 24 </w:t>
      </w:r>
      <w:r w:rsidR="004907EA" w:rsidRPr="00184B0C">
        <w:rPr>
          <w:rFonts w:ascii="Times New Roman" w:hAnsi="Times New Roman" w:cs="Times New Roman"/>
          <w:sz w:val="28"/>
          <w:szCs w:val="28"/>
        </w:rPr>
        <w:t xml:space="preserve">Градостроительного кодекса Российской Федерации, Федеральным законом </w:t>
      </w:r>
      <w:r w:rsidRPr="00184B0C">
        <w:rPr>
          <w:rFonts w:ascii="Times New Roman" w:hAnsi="Times New Roman" w:cs="Times New Roman"/>
          <w:sz w:val="28"/>
          <w:szCs w:val="28"/>
        </w:rPr>
        <w:t>о</w:t>
      </w:r>
      <w:r w:rsidR="004907EA" w:rsidRPr="00184B0C">
        <w:rPr>
          <w:rFonts w:ascii="Times New Roman" w:hAnsi="Times New Roman" w:cs="Times New Roman"/>
          <w:sz w:val="28"/>
          <w:szCs w:val="28"/>
        </w:rPr>
        <w:t xml:space="preserve">т 06.10.2003 № 131-ФЗ «Об общих принципах организации местного самоуправления в Российской Федерации» </w:t>
      </w:r>
      <w:r w:rsidR="0003734D" w:rsidRPr="00184B0C">
        <w:rPr>
          <w:rFonts w:ascii="Times New Roman" w:hAnsi="Times New Roman" w:cs="Times New Roman"/>
          <w:sz w:val="28"/>
          <w:szCs w:val="28"/>
        </w:rPr>
        <w:t>администрация муниципального</w:t>
      </w:r>
      <w:r w:rsidR="0003734D" w:rsidRPr="00184B0C">
        <w:rPr>
          <w:rStyle w:val="FontStyle16"/>
          <w:sz w:val="28"/>
          <w:szCs w:val="28"/>
        </w:rPr>
        <w:t xml:space="preserve"> </w:t>
      </w:r>
      <w:r w:rsidR="0003734D" w:rsidRPr="00184B0C">
        <w:rPr>
          <w:rFonts w:ascii="Times New Roman" w:hAnsi="Times New Roman" w:cs="Times New Roman"/>
          <w:sz w:val="28"/>
          <w:szCs w:val="28"/>
        </w:rPr>
        <w:t>образования «</w:t>
      </w:r>
      <w:r w:rsidR="00071251">
        <w:rPr>
          <w:rFonts w:ascii="Times New Roman" w:hAnsi="Times New Roman" w:cs="Times New Roman"/>
          <w:sz w:val="28"/>
          <w:szCs w:val="28"/>
        </w:rPr>
        <w:t>Калмаюрское сельское поселение</w:t>
      </w:r>
      <w:r w:rsidR="00A00D23" w:rsidRPr="00184B0C">
        <w:rPr>
          <w:rFonts w:ascii="Times New Roman" w:hAnsi="Times New Roman" w:cs="Times New Roman"/>
          <w:sz w:val="28"/>
          <w:szCs w:val="28"/>
        </w:rPr>
        <w:t xml:space="preserve">» </w:t>
      </w:r>
      <w:r w:rsidR="00071251">
        <w:rPr>
          <w:rFonts w:ascii="Times New Roman" w:hAnsi="Times New Roman" w:cs="Times New Roman"/>
          <w:sz w:val="28"/>
          <w:szCs w:val="28"/>
        </w:rPr>
        <w:t xml:space="preserve">Чердаклинского района  </w:t>
      </w:r>
      <w:r w:rsidR="00A00D23" w:rsidRPr="00184B0C">
        <w:rPr>
          <w:rFonts w:ascii="Times New Roman" w:hAnsi="Times New Roman" w:cs="Times New Roman"/>
          <w:sz w:val="28"/>
          <w:szCs w:val="28"/>
        </w:rPr>
        <w:t xml:space="preserve">Ульяновской области </w:t>
      </w:r>
      <w:r w:rsidR="0007125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71251" w:rsidRPr="00071251" w:rsidRDefault="00071251" w:rsidP="00071251">
      <w:pPr>
        <w:pStyle w:val="23"/>
        <w:ind w:right="1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4907EA" w:rsidRPr="00184B0C">
        <w:rPr>
          <w:rFonts w:ascii="Times New Roman" w:hAnsi="Times New Roman" w:cs="Times New Roman"/>
          <w:sz w:val="28"/>
          <w:szCs w:val="28"/>
        </w:rPr>
        <w:t>Подготовить проект внесения изменений в генеральный план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Калмаюрское сельское</w:t>
      </w:r>
      <w:r w:rsidR="004907EA" w:rsidRPr="00184B0C">
        <w:rPr>
          <w:rFonts w:ascii="Times New Roman" w:hAnsi="Times New Roman" w:cs="Times New Roman"/>
          <w:sz w:val="28"/>
          <w:szCs w:val="28"/>
        </w:rPr>
        <w:t xml:space="preserve"> поселение» Чердаклинского района </w:t>
      </w:r>
      <w:proofErr w:type="gramStart"/>
      <w:r w:rsidR="004907EA" w:rsidRPr="00184B0C">
        <w:rPr>
          <w:rFonts w:ascii="Times New Roman" w:hAnsi="Times New Roman" w:cs="Times New Roman"/>
          <w:sz w:val="28"/>
          <w:szCs w:val="28"/>
        </w:rPr>
        <w:t>Ульяновской</w:t>
      </w:r>
      <w:proofErr w:type="gramEnd"/>
      <w:r w:rsidR="004907EA" w:rsidRPr="00184B0C">
        <w:rPr>
          <w:rFonts w:ascii="Times New Roman" w:hAnsi="Times New Roman" w:cs="Times New Roman"/>
          <w:sz w:val="28"/>
          <w:szCs w:val="28"/>
        </w:rPr>
        <w:t xml:space="preserve"> области, утвержденный решением Совета депутатов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Калмаюрское сельское</w:t>
      </w:r>
      <w:r w:rsidR="004907EA" w:rsidRPr="00184B0C">
        <w:rPr>
          <w:rFonts w:ascii="Times New Roman" w:hAnsi="Times New Roman" w:cs="Times New Roman"/>
          <w:sz w:val="28"/>
          <w:szCs w:val="28"/>
        </w:rPr>
        <w:t xml:space="preserve"> поселение» Чердаклинского ра</w:t>
      </w:r>
      <w:r>
        <w:rPr>
          <w:rFonts w:ascii="Times New Roman" w:hAnsi="Times New Roman" w:cs="Times New Roman"/>
          <w:sz w:val="28"/>
          <w:szCs w:val="28"/>
        </w:rPr>
        <w:t xml:space="preserve">йона Ульяновской области от 09.12.2010   № </w:t>
      </w:r>
      <w:r w:rsidRPr="00071251">
        <w:rPr>
          <w:rFonts w:ascii="Times New Roman" w:hAnsi="Times New Roman" w:cs="Times New Roman"/>
          <w:sz w:val="28"/>
          <w:szCs w:val="28"/>
        </w:rPr>
        <w:t>63</w:t>
      </w:r>
      <w:r w:rsidR="004907EA" w:rsidRPr="00071251">
        <w:rPr>
          <w:rFonts w:ascii="Times New Roman" w:hAnsi="Times New Roman" w:cs="Times New Roman"/>
          <w:sz w:val="28"/>
          <w:szCs w:val="28"/>
        </w:rPr>
        <w:t xml:space="preserve"> «</w:t>
      </w:r>
      <w:r w:rsidRPr="00071251">
        <w:rPr>
          <w:rFonts w:ascii="Times New Roman" w:hAnsi="Times New Roman" w:cs="Times New Roman"/>
          <w:sz w:val="28"/>
          <w:szCs w:val="28"/>
        </w:rPr>
        <w:t>Об утверждении генерального плана муниципального образования «Калмаюрское сельское поселение»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712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4B0C" w:rsidRDefault="00071251" w:rsidP="00071251">
      <w:pPr>
        <w:pStyle w:val="ac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3734D" w:rsidRPr="00184B0C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официального обнародования. </w:t>
      </w:r>
    </w:p>
    <w:p w:rsidR="00184B0C" w:rsidRDefault="00184B0C" w:rsidP="00184B0C">
      <w:pPr>
        <w:pStyle w:val="ac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84B0C" w:rsidRDefault="00184B0C" w:rsidP="00184B0C">
      <w:pPr>
        <w:pStyle w:val="ac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71251" w:rsidRPr="00071251" w:rsidRDefault="00071251" w:rsidP="00071251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071251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Глава  администрации муниципального                                                   образования «Калмаюрское сельское поселение»                                               </w:t>
      </w:r>
    </w:p>
    <w:p w:rsidR="00071251" w:rsidRPr="00071251" w:rsidRDefault="00071251" w:rsidP="00071251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071251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Чердаклинского района </w:t>
      </w:r>
      <w:proofErr w:type="gramStart"/>
      <w:r w:rsidRPr="00071251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Ульяновской</w:t>
      </w:r>
      <w:proofErr w:type="gramEnd"/>
      <w:r w:rsidRPr="00071251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области                               В.Н. Болезнов</w:t>
      </w:r>
    </w:p>
    <w:p w:rsidR="00184B0C" w:rsidRDefault="00184B0C" w:rsidP="00184B0C">
      <w:pPr>
        <w:shd w:val="clear" w:color="auto" w:fill="FFFFFF"/>
        <w:autoSpaceDE w:val="0"/>
        <w:adjustRightInd w:val="0"/>
        <w:spacing w:after="0" w:line="240" w:lineRule="auto"/>
        <w:rPr>
          <w:sz w:val="27"/>
          <w:szCs w:val="27"/>
        </w:rPr>
      </w:pPr>
    </w:p>
    <w:p w:rsidR="00184B0C" w:rsidRDefault="00184B0C" w:rsidP="00184B0C">
      <w:pPr>
        <w:shd w:val="clear" w:color="auto" w:fill="FFFFFF"/>
        <w:autoSpaceDE w:val="0"/>
        <w:adjustRightInd w:val="0"/>
        <w:spacing w:after="0" w:line="240" w:lineRule="auto"/>
        <w:rPr>
          <w:sz w:val="27"/>
          <w:szCs w:val="27"/>
        </w:rPr>
      </w:pPr>
    </w:p>
    <w:p w:rsidR="00E24E9D" w:rsidRDefault="00E24E9D" w:rsidP="00184B0C">
      <w:pPr>
        <w:shd w:val="clear" w:color="auto" w:fill="FFFFFF"/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24E9D" w:rsidRDefault="00E24E9D" w:rsidP="00184B0C">
      <w:pPr>
        <w:shd w:val="clear" w:color="auto" w:fill="FFFFFF"/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24E9D" w:rsidRDefault="00E24E9D" w:rsidP="00184B0C">
      <w:pPr>
        <w:shd w:val="clear" w:color="auto" w:fill="FFFFFF"/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24E9D" w:rsidRDefault="00E24E9D" w:rsidP="00184B0C">
      <w:pPr>
        <w:shd w:val="clear" w:color="auto" w:fill="FFFFFF"/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24E9D" w:rsidRDefault="00E24E9D" w:rsidP="00184B0C">
      <w:pPr>
        <w:shd w:val="clear" w:color="auto" w:fill="FFFFFF"/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24E9D" w:rsidRDefault="00E24E9D" w:rsidP="00184B0C">
      <w:pPr>
        <w:shd w:val="clear" w:color="auto" w:fill="FFFFFF"/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24E9D" w:rsidRDefault="00E24E9D" w:rsidP="00184B0C">
      <w:pPr>
        <w:shd w:val="clear" w:color="auto" w:fill="FFFFFF"/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24E9D" w:rsidRDefault="00E24E9D" w:rsidP="00184B0C">
      <w:pPr>
        <w:shd w:val="clear" w:color="auto" w:fill="FFFFFF"/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24E9D" w:rsidRDefault="00E24E9D" w:rsidP="00184B0C">
      <w:pPr>
        <w:shd w:val="clear" w:color="auto" w:fill="FFFFFF"/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24E9D" w:rsidRDefault="00E24E9D" w:rsidP="00184B0C">
      <w:pPr>
        <w:shd w:val="clear" w:color="auto" w:fill="FFFFFF"/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24E9D" w:rsidRDefault="00E24E9D" w:rsidP="00071251">
      <w:pPr>
        <w:shd w:val="clear" w:color="auto" w:fill="FFFFFF"/>
        <w:autoSpaceDE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sectPr w:rsidR="00E24E9D" w:rsidSect="00366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04AD"/>
    <w:multiLevelType w:val="hybridMultilevel"/>
    <w:tmpl w:val="DC147DE4"/>
    <w:lvl w:ilvl="0" w:tplc="2DBA9412">
      <w:start w:val="1"/>
      <w:numFmt w:val="decimal"/>
      <w:suff w:val="space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0DFF3361"/>
    <w:multiLevelType w:val="hybridMultilevel"/>
    <w:tmpl w:val="A4700E70"/>
    <w:lvl w:ilvl="0" w:tplc="50460EF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BD323D8"/>
    <w:multiLevelType w:val="hybridMultilevel"/>
    <w:tmpl w:val="6F6E4BD8"/>
    <w:lvl w:ilvl="0" w:tplc="C21EB13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AFC39B1"/>
    <w:multiLevelType w:val="hybridMultilevel"/>
    <w:tmpl w:val="DF1016AC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">
    <w:nsid w:val="310C48D6"/>
    <w:multiLevelType w:val="multilevel"/>
    <w:tmpl w:val="4BF8023C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321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1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9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9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24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181" w:hanging="2160"/>
      </w:pPr>
      <w:rPr>
        <w:rFonts w:hint="default"/>
      </w:rPr>
    </w:lvl>
  </w:abstractNum>
  <w:abstractNum w:abstractNumId="5">
    <w:nsid w:val="3219223E"/>
    <w:multiLevelType w:val="multilevel"/>
    <w:tmpl w:val="A904A0F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32622645"/>
    <w:multiLevelType w:val="hybridMultilevel"/>
    <w:tmpl w:val="81B8D416"/>
    <w:lvl w:ilvl="0" w:tplc="C21EB132">
      <w:start w:val="1"/>
      <w:numFmt w:val="bullet"/>
      <w:suff w:val="space"/>
      <w:lvlText w:val=""/>
      <w:lvlJc w:val="left"/>
      <w:pPr>
        <w:ind w:left="2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>
    <w:nsid w:val="600748F9"/>
    <w:multiLevelType w:val="hybridMultilevel"/>
    <w:tmpl w:val="F6C483CC"/>
    <w:lvl w:ilvl="0" w:tplc="74127A6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9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734D"/>
    <w:rsid w:val="0003734D"/>
    <w:rsid w:val="00071251"/>
    <w:rsid w:val="001424EE"/>
    <w:rsid w:val="00173016"/>
    <w:rsid w:val="00184B0C"/>
    <w:rsid w:val="0019528F"/>
    <w:rsid w:val="001A6EE9"/>
    <w:rsid w:val="002300C7"/>
    <w:rsid w:val="002343EC"/>
    <w:rsid w:val="00237B5F"/>
    <w:rsid w:val="002A4ED5"/>
    <w:rsid w:val="002D7638"/>
    <w:rsid w:val="0031435B"/>
    <w:rsid w:val="00366AE1"/>
    <w:rsid w:val="003774D3"/>
    <w:rsid w:val="003B7A0D"/>
    <w:rsid w:val="00445153"/>
    <w:rsid w:val="004907EA"/>
    <w:rsid w:val="005736C1"/>
    <w:rsid w:val="00593154"/>
    <w:rsid w:val="005B3D72"/>
    <w:rsid w:val="0064241F"/>
    <w:rsid w:val="006B6CE8"/>
    <w:rsid w:val="006F75D8"/>
    <w:rsid w:val="00732061"/>
    <w:rsid w:val="007332F3"/>
    <w:rsid w:val="0075622E"/>
    <w:rsid w:val="007B4D68"/>
    <w:rsid w:val="007C33E2"/>
    <w:rsid w:val="00882E6B"/>
    <w:rsid w:val="008A48BE"/>
    <w:rsid w:val="00906AF3"/>
    <w:rsid w:val="00967863"/>
    <w:rsid w:val="00991293"/>
    <w:rsid w:val="009B0440"/>
    <w:rsid w:val="009F3F53"/>
    <w:rsid w:val="00A00D23"/>
    <w:rsid w:val="00A1450E"/>
    <w:rsid w:val="00B45E5B"/>
    <w:rsid w:val="00BB0DC1"/>
    <w:rsid w:val="00C21554"/>
    <w:rsid w:val="00C76453"/>
    <w:rsid w:val="00CA575B"/>
    <w:rsid w:val="00CB2812"/>
    <w:rsid w:val="00D061F1"/>
    <w:rsid w:val="00D15439"/>
    <w:rsid w:val="00D544CC"/>
    <w:rsid w:val="00D64157"/>
    <w:rsid w:val="00D80FDE"/>
    <w:rsid w:val="00DB2070"/>
    <w:rsid w:val="00E20E87"/>
    <w:rsid w:val="00E24E9D"/>
    <w:rsid w:val="00E30B92"/>
    <w:rsid w:val="00E45511"/>
    <w:rsid w:val="00ED2D5A"/>
    <w:rsid w:val="00F5463D"/>
    <w:rsid w:val="00FD0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34D"/>
    <w:pPr>
      <w:jc w:val="left"/>
    </w:pPr>
    <w:rPr>
      <w:rFonts w:asciiTheme="minorHAnsi" w:eastAsiaTheme="minorEastAsia" w:hAnsiTheme="minorHAnsi" w:cstheme="minorBidi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20E87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0E87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0E87"/>
    <w:pPr>
      <w:spacing w:after="0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0E87"/>
    <w:pPr>
      <w:spacing w:before="240" w:after="0"/>
      <w:outlineLvl w:val="3"/>
    </w:pPr>
    <w:rPr>
      <w:smallCaps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0E87"/>
    <w:pPr>
      <w:spacing w:before="200" w:after="0"/>
      <w:outlineLvl w:val="4"/>
    </w:pPr>
    <w:rPr>
      <w:smallCaps/>
      <w:color w:val="943634" w:themeColor="accent2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0E87"/>
    <w:pPr>
      <w:spacing w:after="0"/>
      <w:outlineLvl w:val="5"/>
    </w:pPr>
    <w:rPr>
      <w:smallCaps/>
      <w:color w:val="C0504D" w:themeColor="accent2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0E87"/>
    <w:pPr>
      <w:spacing w:after="0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0E87"/>
    <w:pPr>
      <w:spacing w:after="0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0E87"/>
    <w:pPr>
      <w:spacing w:after="0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0E87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20E87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20E87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20E87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E20E87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20E87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E20E87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20E87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E20E87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E20E87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E20E87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20E87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E20E87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E20E87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E20E87"/>
    <w:rPr>
      <w:b/>
      <w:color w:val="C0504D" w:themeColor="accent2"/>
    </w:rPr>
  </w:style>
  <w:style w:type="character" w:styleId="a9">
    <w:name w:val="Emphasis"/>
    <w:uiPriority w:val="20"/>
    <w:qFormat/>
    <w:rsid w:val="00E20E87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E20E87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20E87"/>
  </w:style>
  <w:style w:type="paragraph" w:styleId="ac">
    <w:name w:val="List Paragraph"/>
    <w:basedOn w:val="a"/>
    <w:uiPriority w:val="34"/>
    <w:qFormat/>
    <w:rsid w:val="00E20E8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20E87"/>
    <w:rPr>
      <w:i/>
    </w:rPr>
  </w:style>
  <w:style w:type="character" w:customStyle="1" w:styleId="22">
    <w:name w:val="Цитата 2 Знак"/>
    <w:basedOn w:val="a0"/>
    <w:link w:val="21"/>
    <w:uiPriority w:val="29"/>
    <w:rsid w:val="00E20E87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E20E87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E20E87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E20E87"/>
    <w:rPr>
      <w:i/>
    </w:rPr>
  </w:style>
  <w:style w:type="character" w:styleId="af0">
    <w:name w:val="Intense Emphasis"/>
    <w:uiPriority w:val="21"/>
    <w:qFormat/>
    <w:rsid w:val="00E20E87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E20E87"/>
    <w:rPr>
      <w:b/>
    </w:rPr>
  </w:style>
  <w:style w:type="character" w:styleId="af2">
    <w:name w:val="Intense Reference"/>
    <w:uiPriority w:val="32"/>
    <w:qFormat/>
    <w:rsid w:val="00E20E87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E20E87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E20E87"/>
    <w:pPr>
      <w:outlineLvl w:val="9"/>
    </w:pPr>
  </w:style>
  <w:style w:type="character" w:customStyle="1" w:styleId="FontStyle11">
    <w:name w:val="Font Style11"/>
    <w:rsid w:val="0003734D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FontStyle16">
    <w:name w:val="Font Style16"/>
    <w:rsid w:val="0003734D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link w:val="ConsPlusNormal0"/>
    <w:uiPriority w:val="99"/>
    <w:rsid w:val="00D80FDE"/>
    <w:pPr>
      <w:widowControl w:val="0"/>
      <w:suppressAutoHyphens/>
      <w:autoSpaceDE w:val="0"/>
      <w:spacing w:after="0" w:line="240" w:lineRule="auto"/>
      <w:ind w:firstLine="720"/>
      <w:jc w:val="left"/>
    </w:pPr>
    <w:rPr>
      <w:rFonts w:ascii="Arial" w:eastAsia="Times New Roman" w:hAnsi="Arial" w:cs="Arial"/>
      <w:sz w:val="20"/>
      <w:szCs w:val="20"/>
      <w:lang w:val="ru-RU" w:eastAsia="ar-SA" w:bidi="ar-SA"/>
    </w:rPr>
  </w:style>
  <w:style w:type="paragraph" w:customStyle="1" w:styleId="Standard">
    <w:name w:val="Standard"/>
    <w:rsid w:val="00D80FDE"/>
    <w:pPr>
      <w:widowControl w:val="0"/>
      <w:suppressAutoHyphens/>
      <w:autoSpaceDN w:val="0"/>
      <w:spacing w:after="0" w:line="240" w:lineRule="auto"/>
      <w:jc w:val="left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ConsPlusNonformat">
    <w:name w:val="ConsPlusNonformat"/>
    <w:rsid w:val="00D80FDE"/>
    <w:pPr>
      <w:widowControl w:val="0"/>
      <w:suppressAutoHyphens/>
      <w:autoSpaceDE w:val="0"/>
      <w:autoSpaceDN w:val="0"/>
      <w:spacing w:after="0" w:line="240" w:lineRule="auto"/>
      <w:jc w:val="left"/>
      <w:textAlignment w:val="baseline"/>
    </w:pPr>
    <w:rPr>
      <w:rFonts w:ascii="Courier New" w:eastAsia="Times New Roman" w:hAnsi="Courier New" w:cs="Courier New"/>
      <w:kern w:val="3"/>
      <w:sz w:val="20"/>
      <w:szCs w:val="20"/>
      <w:lang w:val="ru-RU" w:eastAsia="ja-JP" w:bidi="ar-SA"/>
    </w:rPr>
  </w:style>
  <w:style w:type="character" w:customStyle="1" w:styleId="ConsPlusNormal0">
    <w:name w:val="ConsPlusNormal Знак"/>
    <w:link w:val="ConsPlusNormal"/>
    <w:uiPriority w:val="99"/>
    <w:locked/>
    <w:rsid w:val="00D80FDE"/>
    <w:rPr>
      <w:rFonts w:ascii="Arial" w:eastAsia="Times New Roman" w:hAnsi="Arial" w:cs="Arial"/>
      <w:sz w:val="20"/>
      <w:szCs w:val="20"/>
      <w:lang w:val="ru-RU" w:eastAsia="ar-SA" w:bidi="ar-SA"/>
    </w:rPr>
  </w:style>
  <w:style w:type="paragraph" w:styleId="23">
    <w:name w:val="Body Text 2"/>
    <w:basedOn w:val="a"/>
    <w:link w:val="24"/>
    <w:rsid w:val="00071251"/>
    <w:pPr>
      <w:spacing w:after="0" w:line="240" w:lineRule="auto"/>
      <w:ind w:right="4495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071251"/>
    <w:rPr>
      <w:rFonts w:ascii="Arial" w:eastAsia="Times New Roman" w:hAnsi="Arial" w:cs="Arial"/>
      <w:sz w:val="24"/>
      <w:szCs w:val="24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071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71251"/>
    <w:rPr>
      <w:rFonts w:ascii="Tahoma" w:eastAsiaTheme="minorEastAsia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77DAA-C75F-47B8-9894-B7C165068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Мустафина ОН</dc:creator>
  <cp:lastModifiedBy>User</cp:lastModifiedBy>
  <cp:revision>4</cp:revision>
  <cp:lastPrinted>2018-10-11T04:49:00Z</cp:lastPrinted>
  <dcterms:created xsi:type="dcterms:W3CDTF">2018-10-11T04:41:00Z</dcterms:created>
  <dcterms:modified xsi:type="dcterms:W3CDTF">2018-10-11T05:46:00Z</dcterms:modified>
</cp:coreProperties>
</file>