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3AF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649E27FF" w14:textId="77777777" w:rsidR="008F4F98" w:rsidRDefault="008F4F98" w:rsidP="008F4F98">
      <w:pPr>
        <w:pStyle w:val="a3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A7E1C">
        <w:rPr>
          <w:color w:val="000000"/>
          <w:sz w:val="28"/>
          <w:szCs w:val="28"/>
        </w:rPr>
        <w:t xml:space="preserve">Прокуратура </w:t>
      </w:r>
      <w:proofErr w:type="spellStart"/>
      <w:r w:rsidRPr="001A7E1C">
        <w:rPr>
          <w:color w:val="000000"/>
          <w:sz w:val="28"/>
          <w:szCs w:val="28"/>
        </w:rPr>
        <w:t>Чердаклинского</w:t>
      </w:r>
      <w:proofErr w:type="spellEnd"/>
      <w:r w:rsidRPr="001A7E1C">
        <w:rPr>
          <w:color w:val="000000"/>
          <w:sz w:val="28"/>
          <w:szCs w:val="28"/>
        </w:rPr>
        <w:t xml:space="preserve"> района разъясняет</w:t>
      </w:r>
    </w:p>
    <w:p w14:paraId="182DBF42" w14:textId="77777777" w:rsidR="008F4F98" w:rsidRDefault="008F4F98" w:rsidP="008F4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19DCB431" w14:textId="77777777" w:rsidR="002A26B1" w:rsidRPr="002A26B1" w:rsidRDefault="002A26B1" w:rsidP="002A26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6B1">
        <w:rPr>
          <w:sz w:val="28"/>
          <w:szCs w:val="28"/>
        </w:rPr>
        <w:t>Наиболее распространенным коррупционным проявлением является взяточничество, которое с точки зрения правового регулирования проявляется в получении должностным лицом взятки, даче взятки и посредничестве во взяточничестве.</w:t>
      </w:r>
    </w:p>
    <w:p w14:paraId="42F9720D" w14:textId="77777777" w:rsidR="002A26B1" w:rsidRPr="002A26B1" w:rsidRDefault="002A26B1" w:rsidP="002A26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6B1">
        <w:rPr>
          <w:sz w:val="28"/>
          <w:szCs w:val="28"/>
        </w:rPr>
        <w:t>Уголовная ответственность за получение взятки в размере, превышающем 10 тыс. руб., установлена статьей 290 УК РФ.</w:t>
      </w:r>
    </w:p>
    <w:p w14:paraId="769923AD" w14:textId="77777777" w:rsidR="002A26B1" w:rsidRPr="002A26B1" w:rsidRDefault="002A26B1" w:rsidP="002A26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6B1">
        <w:rPr>
          <w:sz w:val="28"/>
          <w:szCs w:val="28"/>
        </w:rPr>
        <w:t>За получение </w:t>
      </w:r>
      <w:hyperlink r:id="rId4" w:history="1">
        <w:r w:rsidRPr="002A26B1">
          <w:rPr>
            <w:rStyle w:val="a4"/>
            <w:color w:val="auto"/>
            <w:sz w:val="28"/>
            <w:szCs w:val="28"/>
            <w:u w:val="none"/>
          </w:rPr>
          <w:t>должностным лицом</w:t>
        </w:r>
      </w:hyperlink>
      <w:r w:rsidRPr="002A26B1">
        <w:rPr>
          <w:sz w:val="28"/>
          <w:szCs w:val="28"/>
        </w:rPr>
        <w:t> лично или через посредника взятки в виде денег, ценных бумаг, иного имущества либо в виде незаконных оказания ему услуг </w:t>
      </w:r>
      <w:hyperlink r:id="rId5" w:history="1">
        <w:r w:rsidRPr="002A26B1">
          <w:rPr>
            <w:rStyle w:val="a4"/>
            <w:color w:val="auto"/>
            <w:sz w:val="28"/>
            <w:szCs w:val="28"/>
            <w:u w:val="none"/>
          </w:rPr>
          <w:t>имущественного характера</w:t>
        </w:r>
      </w:hyperlink>
      <w:r w:rsidRPr="002A26B1">
        <w:rPr>
          <w:sz w:val="28"/>
          <w:szCs w:val="28"/>
        </w:rPr>
        <w:t>, предоставления иных имущественных прав за совершение </w:t>
      </w:r>
      <w:hyperlink r:id="rId6" w:history="1">
        <w:r w:rsidRPr="002A26B1">
          <w:rPr>
            <w:rStyle w:val="a4"/>
            <w:color w:val="auto"/>
            <w:sz w:val="28"/>
            <w:szCs w:val="28"/>
            <w:u w:val="none"/>
          </w:rPr>
          <w:t>действий (бездействие)</w:t>
        </w:r>
      </w:hyperlink>
      <w:r w:rsidRPr="002A26B1">
        <w:rPr>
          <w:sz w:val="28"/>
          <w:szCs w:val="28"/>
        </w:rPr>
        <w:t>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 </w:t>
      </w:r>
      <w:hyperlink r:id="rId7" w:history="1">
        <w:r w:rsidRPr="002A26B1">
          <w:rPr>
            <w:rStyle w:val="a4"/>
            <w:color w:val="auto"/>
            <w:sz w:val="28"/>
            <w:szCs w:val="28"/>
            <w:u w:val="none"/>
          </w:rPr>
          <w:t>общее покровительство</w:t>
        </w:r>
      </w:hyperlink>
      <w:r w:rsidRPr="002A26B1">
        <w:rPr>
          <w:sz w:val="28"/>
          <w:szCs w:val="28"/>
        </w:rPr>
        <w:t> или </w:t>
      </w:r>
      <w:hyperlink r:id="rId8" w:history="1">
        <w:r w:rsidRPr="002A26B1">
          <w:rPr>
            <w:rStyle w:val="a4"/>
            <w:color w:val="auto"/>
            <w:sz w:val="28"/>
            <w:szCs w:val="28"/>
            <w:u w:val="none"/>
          </w:rPr>
          <w:t>попустительство</w:t>
        </w:r>
      </w:hyperlink>
      <w:r w:rsidRPr="002A26B1">
        <w:rPr>
          <w:sz w:val="28"/>
          <w:szCs w:val="28"/>
        </w:rPr>
        <w:t> по службе Уголовным кодексом Российской Федерации предусмотрено наказание до 15 лет лишения свободы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14:paraId="4903D8AC" w14:textId="003D8D63" w:rsidR="00293AD4" w:rsidRPr="00F932B6" w:rsidRDefault="00293AD4" w:rsidP="00F77C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93AD4" w:rsidRPr="00F9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141037"/>
    <w:rsid w:val="001D548E"/>
    <w:rsid w:val="001F6096"/>
    <w:rsid w:val="00293AD4"/>
    <w:rsid w:val="002A26B1"/>
    <w:rsid w:val="002E526B"/>
    <w:rsid w:val="004C6F8C"/>
    <w:rsid w:val="006835FA"/>
    <w:rsid w:val="008F4F98"/>
    <w:rsid w:val="009B0441"/>
    <w:rsid w:val="00F77C92"/>
    <w:rsid w:val="00F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429"/>
  <w15:chartTrackingRefBased/>
  <w15:docId w15:val="{DD744B45-4D78-4906-B305-936A527D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4F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A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ECDF8CAB5FA05DBD922D7166D01CCECEBFE297C46B9BF63D8AD1A70C62EE9378DE5061BFCE379EB9FC671993CD86EE2AE4DA5C208C70FS1m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BECDF8CAB5FA05DBD922D7166D01CCECEBFE297C46B9BF63D8AD1A70C62EE9378DE5061BFCE37AE29FC671993CD86EE2AE4DA5C208C70FS1m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ECDF8CAB5FA05DBD922D7166D01CCECEBFE297C46B9BF63D8AD1A70C62EE9378DE5061BFCE37AEE9FC671993CD86EE2AE4DA5C208C70FS1m5H" TargetMode="External"/><Relationship Id="rId5" Type="http://schemas.openxmlformats.org/officeDocument/2006/relationships/hyperlink" Target="consultantplus://offline/ref=21BECDF8CAB5FA05DBD922D7166D01CCECEBFE297C46B9BF63D8AD1A70C62EE9378DE5061BFCE379E39FC671993CD86EE2AE4DA5C208C70FS1m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BECDF8CAB5FA05DBD922D7166D01CCEEEDFB257848B9BF63D8AD1A70C62EE9378DE50613FAE470BFC5D675D068DC71EBB953AEDC0BSCm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2023-11-13T08:34:00Z</dcterms:created>
  <dcterms:modified xsi:type="dcterms:W3CDTF">2023-11-23T07:33:00Z</dcterms:modified>
</cp:coreProperties>
</file>