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08" w:rsidRPr="006155B4" w:rsidRDefault="00F74208" w:rsidP="006155B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155B4">
        <w:rPr>
          <w:rFonts w:ascii="Times New Roman" w:hAnsi="Times New Roman"/>
          <w:b/>
          <w:sz w:val="28"/>
          <w:szCs w:val="28"/>
        </w:rPr>
        <w:t>По требованию прокуратуры Чердаклинского района полностью погашена задолженность по заработной плате перед работником коммерческой организации</w:t>
      </w:r>
    </w:p>
    <w:p w:rsidR="00F74208" w:rsidRDefault="00F74208" w:rsidP="006155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4208" w:rsidRPr="006155B4" w:rsidRDefault="00F74208" w:rsidP="006155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55B4">
        <w:rPr>
          <w:rFonts w:ascii="Times New Roman" w:hAnsi="Times New Roman"/>
          <w:sz w:val="28"/>
          <w:szCs w:val="28"/>
        </w:rPr>
        <w:t>Прокуратура Чердаклинского района Ульяновской области провела проверку исполнения трудового законодательства.</w:t>
      </w:r>
    </w:p>
    <w:p w:rsidR="00F74208" w:rsidRPr="006155B4" w:rsidRDefault="00F74208" w:rsidP="006155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55B4">
        <w:rPr>
          <w:rFonts w:ascii="Times New Roman" w:hAnsi="Times New Roman"/>
          <w:sz w:val="28"/>
          <w:szCs w:val="28"/>
        </w:rPr>
        <w:t>Установлено, что обществом с ограниченной ответственностью «ПК «БИТУСКАН» не выплачен окончательный расчет при увольнении работника в размере более 339 тысяч рублей.</w:t>
      </w:r>
    </w:p>
    <w:p w:rsidR="00F74208" w:rsidRPr="006155B4" w:rsidRDefault="00F74208" w:rsidP="006155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55B4">
        <w:rPr>
          <w:rFonts w:ascii="Times New Roman" w:hAnsi="Times New Roman"/>
          <w:sz w:val="28"/>
          <w:szCs w:val="28"/>
        </w:rPr>
        <w:t>Кроме того, сотруднику не предоставлена  денежная компенсация за несвоевременную выплату заработной платы в сумме свыше 36 тысяч рублей.</w:t>
      </w:r>
    </w:p>
    <w:p w:rsidR="00F74208" w:rsidRPr="006155B4" w:rsidRDefault="00F74208" w:rsidP="006155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55B4">
        <w:rPr>
          <w:rFonts w:ascii="Times New Roman" w:hAnsi="Times New Roman"/>
          <w:sz w:val="28"/>
          <w:szCs w:val="28"/>
        </w:rPr>
        <w:t xml:space="preserve">Прокурор </w:t>
      </w:r>
      <w:r>
        <w:rPr>
          <w:rFonts w:ascii="Times New Roman" w:hAnsi="Times New Roman"/>
          <w:sz w:val="28"/>
          <w:szCs w:val="28"/>
        </w:rPr>
        <w:t xml:space="preserve">Чердаклинского района </w:t>
      </w:r>
      <w:r w:rsidRPr="006155B4">
        <w:rPr>
          <w:rFonts w:ascii="Times New Roman" w:hAnsi="Times New Roman"/>
          <w:sz w:val="28"/>
          <w:szCs w:val="28"/>
        </w:rPr>
        <w:t>внес генеральному директору коммерческой организации представление об устранении нарушений закона. По постановлению прокурора района должностное лицо привлечено к  административной ответственности, предусмотренной ч. 6 ст. 5.27 КоАП РФ (невыплата в установленный срок заработной платы, если эти действия не содержат уголовно наказуемого деяния). Также в суд было направлено соответствующее исковое заявление.</w:t>
      </w:r>
    </w:p>
    <w:p w:rsidR="00F74208" w:rsidRPr="006155B4" w:rsidRDefault="00F74208" w:rsidP="006155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55B4">
        <w:rPr>
          <w:rFonts w:ascii="Times New Roman" w:hAnsi="Times New Roman"/>
          <w:sz w:val="28"/>
          <w:szCs w:val="28"/>
        </w:rPr>
        <w:t>Не дожидаясь решения суда руководство ООО «ПК «БИТУСКАН» выплатило гражданину причитавшиеся ему денежные средства в полном объеме.</w:t>
      </w:r>
    </w:p>
    <w:p w:rsidR="00F74208" w:rsidRPr="006155B4" w:rsidRDefault="00F74208" w:rsidP="006155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4208" w:rsidRDefault="00F74208" w:rsidP="00E35FC3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/>
          <w:sz w:val="28"/>
          <w:szCs w:val="28"/>
          <w:lang w:eastAsia="ru-RU"/>
        </w:rPr>
        <w:t xml:space="preserve">Помощник прокурора </w:t>
      </w:r>
    </w:p>
    <w:p w:rsidR="00F74208" w:rsidRPr="00601A6A" w:rsidRDefault="00F74208" w:rsidP="00E35FC3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color w:val="1A1A1A"/>
          <w:sz w:val="28"/>
          <w:szCs w:val="28"/>
          <w:lang w:eastAsia="ru-RU"/>
        </w:rPr>
        <w:t xml:space="preserve">Чердаклинского района                                                                  Н.Ф. Федосеева </w:t>
      </w:r>
    </w:p>
    <w:p w:rsidR="00F74208" w:rsidRDefault="00F74208" w:rsidP="00E35FC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1A1A1A"/>
          <w:sz w:val="28"/>
          <w:szCs w:val="28"/>
          <w:lang w:eastAsia="ru-RU"/>
        </w:rPr>
      </w:pPr>
    </w:p>
    <w:p w:rsidR="00F74208" w:rsidRPr="00E35FC3" w:rsidRDefault="00F74208" w:rsidP="00E35FC3">
      <w:pPr>
        <w:jc w:val="both"/>
        <w:rPr>
          <w:sz w:val="28"/>
          <w:szCs w:val="28"/>
        </w:rPr>
      </w:pPr>
      <w:bookmarkStart w:id="0" w:name="_GoBack"/>
      <w:bookmarkEnd w:id="0"/>
    </w:p>
    <w:sectPr w:rsidR="00F74208" w:rsidRPr="00E35FC3" w:rsidSect="00F6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0267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58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9EF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D8E8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709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30A8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402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888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D6D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9CE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FC3"/>
    <w:rsid w:val="00027B36"/>
    <w:rsid w:val="00366FBE"/>
    <w:rsid w:val="00601A6A"/>
    <w:rsid w:val="006155B4"/>
    <w:rsid w:val="009846B6"/>
    <w:rsid w:val="00C031E9"/>
    <w:rsid w:val="00E35FC3"/>
    <w:rsid w:val="00E84F15"/>
    <w:rsid w:val="00EE3453"/>
    <w:rsid w:val="00F667B8"/>
    <w:rsid w:val="00F7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B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5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187</Words>
  <Characters>1067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2023-06-23T07:50:00Z</dcterms:created>
  <dcterms:modified xsi:type="dcterms:W3CDTF">2023-11-22T05:32:00Z</dcterms:modified>
</cp:coreProperties>
</file>