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79" w:rsidRDefault="00A96079" w:rsidP="00AB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96079" w:rsidRPr="00CB2816" w:rsidRDefault="00A96079" w:rsidP="00CB28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2816">
        <w:rPr>
          <w:rFonts w:ascii="Times New Roman" w:hAnsi="Times New Roman"/>
          <w:b/>
          <w:sz w:val="28"/>
          <w:szCs w:val="28"/>
          <w:lang w:eastAsia="ru-RU"/>
        </w:rPr>
        <w:t>Прокуратура района направила в суд уголовное дело по обвинению жителя Чердаклинского района в незаконном приобретении, хранении огнестрельного оружия и боеприпасов к нему</w:t>
      </w:r>
    </w:p>
    <w:p w:rsidR="00A96079" w:rsidRDefault="00A96079" w:rsidP="00E72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079" w:rsidRDefault="00A96079" w:rsidP="00CB2816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Прокурор Чердаклинского района утвердил обвинительный акт и направил в суд уголовное дело в отношении жителя района. Он обвиняется               в совершении преступления по ч.1 ст.222 УК РФ.</w:t>
      </w:r>
    </w:p>
    <w:p w:rsidR="00A96079" w:rsidRDefault="00A96079" w:rsidP="00CB2816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установлено органами предварительного расследования, 52-летний К. с 2020 года по месту своего жительства в р.п. Чердаклы незаконно хранил огнестрельное оружие винтовку, а также патроны к нему.</w:t>
      </w:r>
    </w:p>
    <w:p w:rsidR="00A96079" w:rsidRDefault="00A96079" w:rsidP="00CB2816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марте 2024 года в ходе спецмероприятий мужчина был задержан, а в дальнейшем привлечен к уголовной ответственности.</w:t>
      </w:r>
    </w:p>
    <w:p w:rsidR="00A96079" w:rsidRDefault="00A96079" w:rsidP="00CB2816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Санкция указанной статьи Уголовного кодекса Российской Федерации предусматривает максимальное наказание в виде лишения свободы на срок от 4 до 5 лет.</w:t>
      </w:r>
    </w:p>
    <w:p w:rsidR="00A96079" w:rsidRDefault="00A96079" w:rsidP="00CB2816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079" w:rsidRDefault="00A96079" w:rsidP="00CB2816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079" w:rsidRDefault="00A96079" w:rsidP="004B5350">
      <w:pPr>
        <w:tabs>
          <w:tab w:val="left" w:pos="1065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Помощник прокурора </w:t>
      </w:r>
    </w:p>
    <w:p w:rsidR="00A96079" w:rsidRPr="00AB3D49" w:rsidRDefault="00A96079" w:rsidP="004B5350">
      <w:pPr>
        <w:tabs>
          <w:tab w:val="left" w:pos="1065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Чердаклинского района                                                                 Ю.В. Хованская</w:t>
      </w:r>
    </w:p>
    <w:sectPr w:rsidR="00A96079" w:rsidRPr="00AB3D49" w:rsidSect="00A4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A19"/>
    <w:rsid w:val="000267D2"/>
    <w:rsid w:val="00062A86"/>
    <w:rsid w:val="000A60AA"/>
    <w:rsid w:val="000D30A4"/>
    <w:rsid w:val="000F3B1B"/>
    <w:rsid w:val="00253E2E"/>
    <w:rsid w:val="00322C4E"/>
    <w:rsid w:val="003A6075"/>
    <w:rsid w:val="00401DDF"/>
    <w:rsid w:val="00410D0E"/>
    <w:rsid w:val="004324C0"/>
    <w:rsid w:val="00457A89"/>
    <w:rsid w:val="004B5350"/>
    <w:rsid w:val="004D496C"/>
    <w:rsid w:val="00500EEE"/>
    <w:rsid w:val="00504A19"/>
    <w:rsid w:val="0052444E"/>
    <w:rsid w:val="00596246"/>
    <w:rsid w:val="005A34A8"/>
    <w:rsid w:val="006F5DAC"/>
    <w:rsid w:val="007200A5"/>
    <w:rsid w:val="00844B04"/>
    <w:rsid w:val="009111EA"/>
    <w:rsid w:val="00912805"/>
    <w:rsid w:val="009E0A8C"/>
    <w:rsid w:val="00A445B7"/>
    <w:rsid w:val="00A96079"/>
    <w:rsid w:val="00AA5FA7"/>
    <w:rsid w:val="00AB3D49"/>
    <w:rsid w:val="00B17028"/>
    <w:rsid w:val="00B33921"/>
    <w:rsid w:val="00B33AE3"/>
    <w:rsid w:val="00B76343"/>
    <w:rsid w:val="00BA207E"/>
    <w:rsid w:val="00C040B8"/>
    <w:rsid w:val="00C136AF"/>
    <w:rsid w:val="00C51EB7"/>
    <w:rsid w:val="00C92786"/>
    <w:rsid w:val="00C958E3"/>
    <w:rsid w:val="00CB2816"/>
    <w:rsid w:val="00CE697D"/>
    <w:rsid w:val="00D65EE6"/>
    <w:rsid w:val="00DC7669"/>
    <w:rsid w:val="00E72179"/>
    <w:rsid w:val="00EF5217"/>
    <w:rsid w:val="00F02314"/>
    <w:rsid w:val="00F83C52"/>
    <w:rsid w:val="00FB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142</Words>
  <Characters>810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user</cp:lastModifiedBy>
  <cp:revision>6</cp:revision>
  <dcterms:created xsi:type="dcterms:W3CDTF">2024-06-26T13:04:00Z</dcterms:created>
  <dcterms:modified xsi:type="dcterms:W3CDTF">2024-06-27T04:49:00Z</dcterms:modified>
</cp:coreProperties>
</file>