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F0" w:rsidRPr="000D028C" w:rsidRDefault="00B601F0" w:rsidP="00D01AE6">
      <w:pPr>
        <w:jc w:val="center"/>
        <w:rPr>
          <w:sz w:val="28"/>
          <w:szCs w:val="28"/>
        </w:rPr>
      </w:pPr>
      <w:r w:rsidRPr="000D028C">
        <w:rPr>
          <w:sz w:val="28"/>
          <w:szCs w:val="28"/>
        </w:rPr>
        <w:t>ПРОЕКТ</w:t>
      </w:r>
    </w:p>
    <w:p w:rsidR="00D01AE6" w:rsidRPr="000D028C" w:rsidRDefault="00D01AE6" w:rsidP="00682D1E">
      <w:pPr>
        <w:suppressAutoHyphens/>
        <w:jc w:val="center"/>
        <w:rPr>
          <w:b/>
          <w:sz w:val="28"/>
          <w:szCs w:val="28"/>
        </w:rPr>
      </w:pPr>
      <w:r w:rsidRPr="000D028C">
        <w:rPr>
          <w:b/>
          <w:sz w:val="28"/>
          <w:szCs w:val="28"/>
        </w:rPr>
        <w:t xml:space="preserve">СОВЕТ ДЕПУТАТОВ МУНИЦИПАЛЬНОГО ОБРАЗОВАНИЯ </w:t>
      </w:r>
    </w:p>
    <w:p w:rsidR="000F7C4B" w:rsidRPr="000D028C" w:rsidRDefault="00D01AE6" w:rsidP="00682D1E">
      <w:pPr>
        <w:suppressAutoHyphens/>
        <w:jc w:val="center"/>
        <w:rPr>
          <w:b/>
          <w:sz w:val="28"/>
          <w:szCs w:val="28"/>
        </w:rPr>
      </w:pPr>
      <w:r w:rsidRPr="000D028C">
        <w:rPr>
          <w:b/>
          <w:sz w:val="28"/>
          <w:szCs w:val="28"/>
        </w:rPr>
        <w:t>«</w:t>
      </w:r>
      <w:r w:rsidR="004C74E1" w:rsidRPr="000D028C">
        <w:rPr>
          <w:b/>
          <w:sz w:val="28"/>
          <w:szCs w:val="28"/>
        </w:rPr>
        <w:t>КАЛМАЮРСКОЕ СЕЛЬСКОЕ</w:t>
      </w:r>
      <w:r w:rsidRPr="000D028C">
        <w:rPr>
          <w:b/>
          <w:sz w:val="28"/>
          <w:szCs w:val="28"/>
        </w:rPr>
        <w:t xml:space="preserve"> ПОСЕЛЕНИЕ»                                  </w:t>
      </w:r>
    </w:p>
    <w:p w:rsidR="00D01AE6" w:rsidRPr="000D028C" w:rsidRDefault="00D01AE6" w:rsidP="00682D1E">
      <w:pPr>
        <w:suppressAutoHyphens/>
        <w:jc w:val="center"/>
        <w:rPr>
          <w:b/>
          <w:sz w:val="28"/>
          <w:szCs w:val="28"/>
        </w:rPr>
      </w:pPr>
      <w:r w:rsidRPr="000D028C">
        <w:rPr>
          <w:b/>
          <w:sz w:val="28"/>
          <w:szCs w:val="28"/>
        </w:rPr>
        <w:t>ЧЕРДАКЛИНСКОГО РАЙОНА УЛЬЯНО</w:t>
      </w:r>
      <w:r w:rsidRPr="000D028C">
        <w:rPr>
          <w:b/>
          <w:sz w:val="28"/>
          <w:szCs w:val="28"/>
        </w:rPr>
        <w:t>В</w:t>
      </w:r>
      <w:r w:rsidRPr="000D028C">
        <w:rPr>
          <w:b/>
          <w:sz w:val="28"/>
          <w:szCs w:val="28"/>
        </w:rPr>
        <w:t>СКОЙ ОБЛАСТИ</w:t>
      </w:r>
    </w:p>
    <w:p w:rsidR="00D01AE6" w:rsidRPr="000D028C" w:rsidRDefault="00D01AE6" w:rsidP="00682D1E">
      <w:pPr>
        <w:suppressAutoHyphens/>
        <w:jc w:val="center"/>
        <w:rPr>
          <w:b/>
          <w:sz w:val="28"/>
          <w:szCs w:val="28"/>
        </w:rPr>
      </w:pPr>
    </w:p>
    <w:p w:rsidR="00D01AE6" w:rsidRPr="000D028C" w:rsidRDefault="00D01AE6" w:rsidP="00682D1E">
      <w:pPr>
        <w:suppressAutoHyphens/>
        <w:jc w:val="center"/>
        <w:rPr>
          <w:b/>
          <w:sz w:val="28"/>
          <w:szCs w:val="28"/>
        </w:rPr>
      </w:pPr>
      <w:r w:rsidRPr="000D028C">
        <w:rPr>
          <w:b/>
          <w:sz w:val="28"/>
          <w:szCs w:val="28"/>
        </w:rPr>
        <w:t>РЕШЕНИЕ</w:t>
      </w:r>
    </w:p>
    <w:p w:rsidR="00163CB6" w:rsidRPr="000D028C" w:rsidRDefault="00163CB6" w:rsidP="00682D1E">
      <w:pPr>
        <w:suppressAutoHyphens/>
        <w:jc w:val="center"/>
        <w:rPr>
          <w:b/>
          <w:sz w:val="28"/>
          <w:szCs w:val="28"/>
        </w:rPr>
      </w:pPr>
    </w:p>
    <w:p w:rsidR="00B840DC" w:rsidRPr="000D028C" w:rsidRDefault="00B601F0" w:rsidP="00682D1E">
      <w:pPr>
        <w:suppressAutoHyphens/>
        <w:jc w:val="both"/>
        <w:rPr>
          <w:b/>
          <w:sz w:val="28"/>
          <w:szCs w:val="28"/>
        </w:rPr>
      </w:pPr>
      <w:r w:rsidRPr="000D028C">
        <w:rPr>
          <w:b/>
          <w:sz w:val="28"/>
          <w:szCs w:val="28"/>
        </w:rPr>
        <w:t xml:space="preserve">         </w:t>
      </w:r>
      <w:r w:rsidR="00D31295" w:rsidRPr="000D028C">
        <w:rPr>
          <w:b/>
          <w:sz w:val="28"/>
          <w:szCs w:val="28"/>
        </w:rPr>
        <w:t>202</w:t>
      </w:r>
      <w:r w:rsidR="00E80A6C">
        <w:rPr>
          <w:b/>
          <w:sz w:val="28"/>
          <w:szCs w:val="28"/>
        </w:rPr>
        <w:t>4</w:t>
      </w:r>
      <w:r w:rsidR="00D31295" w:rsidRPr="000D028C">
        <w:rPr>
          <w:b/>
          <w:sz w:val="28"/>
          <w:szCs w:val="28"/>
        </w:rPr>
        <w:t xml:space="preserve"> г.</w:t>
      </w:r>
      <w:r w:rsidR="00163CB6" w:rsidRPr="000D028C">
        <w:rPr>
          <w:b/>
          <w:sz w:val="28"/>
          <w:szCs w:val="28"/>
        </w:rPr>
        <w:t xml:space="preserve">                                                                      </w:t>
      </w:r>
      <w:r w:rsidR="00D31295" w:rsidRPr="000D028C">
        <w:rPr>
          <w:b/>
          <w:sz w:val="28"/>
          <w:szCs w:val="28"/>
        </w:rPr>
        <w:t xml:space="preserve">                      №</w:t>
      </w:r>
    </w:p>
    <w:p w:rsidR="004000E3" w:rsidRPr="000D028C" w:rsidRDefault="004000E3" w:rsidP="00682D1E">
      <w:pPr>
        <w:suppressAutoHyphens/>
        <w:jc w:val="center"/>
        <w:rPr>
          <w:b/>
          <w:sz w:val="28"/>
          <w:szCs w:val="28"/>
        </w:rPr>
      </w:pPr>
    </w:p>
    <w:p w:rsidR="00D01AE6" w:rsidRPr="000D028C" w:rsidRDefault="00E7730B" w:rsidP="00682D1E">
      <w:pPr>
        <w:suppressAutoHyphens/>
        <w:jc w:val="center"/>
        <w:rPr>
          <w:b/>
          <w:sz w:val="28"/>
          <w:szCs w:val="28"/>
        </w:rPr>
      </w:pPr>
      <w:r w:rsidRPr="000D028C">
        <w:rPr>
          <w:b/>
          <w:sz w:val="28"/>
          <w:szCs w:val="28"/>
        </w:rPr>
        <w:t xml:space="preserve">с. </w:t>
      </w:r>
      <w:r w:rsidR="00F37154">
        <w:rPr>
          <w:b/>
          <w:sz w:val="28"/>
          <w:szCs w:val="28"/>
        </w:rPr>
        <w:t>Чуваш</w:t>
      </w:r>
      <w:r w:rsidR="00452CC9" w:rsidRPr="000D028C">
        <w:rPr>
          <w:b/>
          <w:sz w:val="28"/>
          <w:szCs w:val="28"/>
        </w:rPr>
        <w:t>ский Калмаюр</w:t>
      </w:r>
    </w:p>
    <w:p w:rsidR="00D01AE6" w:rsidRPr="000D028C" w:rsidRDefault="00D01AE6" w:rsidP="00682D1E">
      <w:pPr>
        <w:suppressAutoHyphens/>
        <w:rPr>
          <w:b/>
          <w:sz w:val="28"/>
          <w:szCs w:val="28"/>
        </w:rPr>
      </w:pPr>
      <w:r w:rsidRPr="000D028C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.8pt;margin-top:8.1pt;width:481.25pt;height:59.8pt;z-index:251657728" stroked="f">
            <v:textbox>
              <w:txbxContent>
                <w:p w:rsidR="00D62999" w:rsidRPr="00941205" w:rsidRDefault="00D62999" w:rsidP="008F5657">
                  <w:pPr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41205">
                    <w:rPr>
                      <w:b/>
                      <w:sz w:val="28"/>
                      <w:szCs w:val="28"/>
                    </w:rPr>
                    <w:t>О бюджете муниципального образования «Калмаюрское сельское поселение» Чердаклинского района Ульяновской области на 202</w:t>
                  </w:r>
                  <w:r>
                    <w:rPr>
                      <w:b/>
                      <w:sz w:val="28"/>
                      <w:szCs w:val="28"/>
                    </w:rPr>
                    <w:t>5</w:t>
                  </w:r>
                  <w:r w:rsidRPr="00941205">
                    <w:rPr>
                      <w:b/>
                      <w:sz w:val="28"/>
                      <w:szCs w:val="28"/>
                    </w:rPr>
                    <w:t xml:space="preserve"> год и плановый период 202</w:t>
                  </w:r>
                  <w:r>
                    <w:rPr>
                      <w:b/>
                      <w:sz w:val="28"/>
                      <w:szCs w:val="28"/>
                    </w:rPr>
                    <w:t>6 и 2027</w:t>
                  </w:r>
                  <w:r w:rsidRPr="00941205">
                    <w:rPr>
                      <w:b/>
                      <w:sz w:val="28"/>
                      <w:szCs w:val="28"/>
                    </w:rPr>
                    <w:t xml:space="preserve"> годов</w:t>
                  </w:r>
                </w:p>
              </w:txbxContent>
            </v:textbox>
          </v:shape>
        </w:pict>
      </w:r>
    </w:p>
    <w:p w:rsidR="00D01AE6" w:rsidRPr="000D028C" w:rsidRDefault="00D01AE6" w:rsidP="00682D1E">
      <w:pPr>
        <w:suppressAutoHyphens/>
        <w:rPr>
          <w:sz w:val="28"/>
          <w:szCs w:val="28"/>
        </w:rPr>
      </w:pPr>
    </w:p>
    <w:p w:rsidR="00D01AE6" w:rsidRPr="000D028C" w:rsidRDefault="00D01AE6" w:rsidP="00682D1E">
      <w:pPr>
        <w:suppressAutoHyphens/>
        <w:rPr>
          <w:sz w:val="28"/>
          <w:szCs w:val="28"/>
        </w:rPr>
      </w:pPr>
    </w:p>
    <w:p w:rsidR="00D01AE6" w:rsidRPr="000D028C" w:rsidRDefault="00D01AE6" w:rsidP="00682D1E">
      <w:pPr>
        <w:suppressAutoHyphens/>
        <w:rPr>
          <w:sz w:val="28"/>
          <w:szCs w:val="28"/>
        </w:rPr>
      </w:pPr>
    </w:p>
    <w:p w:rsidR="00B97BD2" w:rsidRPr="000D028C" w:rsidRDefault="00B97BD2" w:rsidP="00682D1E">
      <w:pPr>
        <w:suppressAutoHyphens/>
        <w:ind w:firstLine="709"/>
        <w:jc w:val="both"/>
        <w:rPr>
          <w:sz w:val="28"/>
          <w:szCs w:val="28"/>
        </w:rPr>
      </w:pPr>
    </w:p>
    <w:p w:rsidR="006D60C2" w:rsidRPr="000D028C" w:rsidRDefault="006D60C2" w:rsidP="00682D1E">
      <w:pPr>
        <w:suppressAutoHyphens/>
        <w:ind w:firstLine="709"/>
        <w:jc w:val="both"/>
        <w:rPr>
          <w:sz w:val="28"/>
          <w:szCs w:val="28"/>
        </w:rPr>
      </w:pPr>
      <w:r w:rsidRPr="000D028C">
        <w:rPr>
          <w:sz w:val="28"/>
          <w:szCs w:val="28"/>
        </w:rPr>
        <w:t>Совет депутатов муниципального образования «</w:t>
      </w:r>
      <w:r w:rsidR="004C74E1" w:rsidRPr="000D028C">
        <w:rPr>
          <w:sz w:val="28"/>
          <w:szCs w:val="28"/>
        </w:rPr>
        <w:t>Калмаюрское сельское</w:t>
      </w:r>
      <w:r w:rsidRPr="000D028C">
        <w:rPr>
          <w:sz w:val="28"/>
          <w:szCs w:val="28"/>
        </w:rPr>
        <w:t xml:space="preserve"> поселение» Чердаклинского района Уль</w:t>
      </w:r>
      <w:r w:rsidRPr="000D028C">
        <w:rPr>
          <w:sz w:val="28"/>
          <w:szCs w:val="28"/>
        </w:rPr>
        <w:t>я</w:t>
      </w:r>
      <w:r w:rsidRPr="000D028C">
        <w:rPr>
          <w:sz w:val="28"/>
          <w:szCs w:val="28"/>
        </w:rPr>
        <w:t xml:space="preserve">новской области решил:  </w:t>
      </w:r>
    </w:p>
    <w:p w:rsidR="006D60C2" w:rsidRPr="000D028C" w:rsidRDefault="006D60C2" w:rsidP="00682D1E">
      <w:pPr>
        <w:suppressAutoHyphens/>
        <w:ind w:firstLine="709"/>
        <w:jc w:val="both"/>
        <w:rPr>
          <w:b/>
          <w:sz w:val="28"/>
          <w:szCs w:val="28"/>
        </w:rPr>
      </w:pPr>
      <w:r w:rsidRPr="000D028C">
        <w:rPr>
          <w:sz w:val="28"/>
          <w:szCs w:val="28"/>
        </w:rPr>
        <w:t xml:space="preserve">Статья 1. </w:t>
      </w:r>
      <w:r w:rsidRPr="000D028C">
        <w:rPr>
          <w:b/>
          <w:sz w:val="28"/>
          <w:szCs w:val="28"/>
        </w:rPr>
        <w:t>Основные характеристики бюджета муниципального образования «</w:t>
      </w:r>
      <w:r w:rsidR="004C74E1" w:rsidRPr="000D028C">
        <w:rPr>
          <w:b/>
          <w:sz w:val="28"/>
          <w:szCs w:val="28"/>
        </w:rPr>
        <w:t>Калмаюрское сельское</w:t>
      </w:r>
      <w:r w:rsidRPr="000D028C">
        <w:rPr>
          <w:b/>
          <w:sz w:val="28"/>
          <w:szCs w:val="28"/>
        </w:rPr>
        <w:t xml:space="preserve"> поселение» Чердаклинского района Ульяновской области на </w:t>
      </w:r>
      <w:r w:rsidR="00407A02" w:rsidRPr="000D028C">
        <w:rPr>
          <w:b/>
          <w:sz w:val="28"/>
          <w:szCs w:val="28"/>
        </w:rPr>
        <w:t>202</w:t>
      </w:r>
      <w:r w:rsidR="00E80A6C">
        <w:rPr>
          <w:b/>
          <w:sz w:val="28"/>
          <w:szCs w:val="28"/>
        </w:rPr>
        <w:t>5</w:t>
      </w:r>
      <w:r w:rsidR="00AE7E46" w:rsidRPr="000D028C">
        <w:rPr>
          <w:b/>
          <w:sz w:val="28"/>
          <w:szCs w:val="28"/>
        </w:rPr>
        <w:t xml:space="preserve"> год</w:t>
      </w:r>
      <w:r w:rsidRPr="000D028C">
        <w:rPr>
          <w:b/>
          <w:sz w:val="28"/>
          <w:szCs w:val="28"/>
        </w:rPr>
        <w:t xml:space="preserve"> и плановый </w:t>
      </w:r>
      <w:r w:rsidR="00AE7E46" w:rsidRPr="000D028C">
        <w:rPr>
          <w:b/>
          <w:sz w:val="28"/>
          <w:szCs w:val="28"/>
        </w:rPr>
        <w:t xml:space="preserve">период </w:t>
      </w:r>
      <w:r w:rsidR="00506E4F">
        <w:rPr>
          <w:b/>
          <w:sz w:val="28"/>
          <w:szCs w:val="28"/>
        </w:rPr>
        <w:t>202</w:t>
      </w:r>
      <w:r w:rsidR="00E80A6C">
        <w:rPr>
          <w:b/>
          <w:sz w:val="28"/>
          <w:szCs w:val="28"/>
        </w:rPr>
        <w:t>6</w:t>
      </w:r>
      <w:r w:rsidR="00AE7E46" w:rsidRPr="000D028C">
        <w:rPr>
          <w:b/>
          <w:sz w:val="28"/>
          <w:szCs w:val="28"/>
        </w:rPr>
        <w:t xml:space="preserve"> и </w:t>
      </w:r>
      <w:r w:rsidR="00407A02" w:rsidRPr="000D028C">
        <w:rPr>
          <w:b/>
          <w:sz w:val="28"/>
          <w:szCs w:val="28"/>
        </w:rPr>
        <w:t>202</w:t>
      </w:r>
      <w:r w:rsidR="00E80A6C">
        <w:rPr>
          <w:b/>
          <w:sz w:val="28"/>
          <w:szCs w:val="28"/>
        </w:rPr>
        <w:t>7</w:t>
      </w:r>
      <w:r w:rsidR="00AE7E46" w:rsidRPr="000D028C">
        <w:rPr>
          <w:b/>
          <w:sz w:val="28"/>
          <w:szCs w:val="28"/>
        </w:rPr>
        <w:t xml:space="preserve"> годов</w:t>
      </w:r>
    </w:p>
    <w:p w:rsidR="006D60C2" w:rsidRPr="000D028C" w:rsidRDefault="006D60C2" w:rsidP="00682D1E">
      <w:pPr>
        <w:suppressAutoHyphens/>
        <w:ind w:firstLine="709"/>
        <w:jc w:val="both"/>
        <w:rPr>
          <w:sz w:val="28"/>
          <w:szCs w:val="28"/>
        </w:rPr>
      </w:pPr>
      <w:r w:rsidRPr="000D028C">
        <w:rPr>
          <w:sz w:val="28"/>
          <w:szCs w:val="28"/>
        </w:rPr>
        <w:t>1.</w:t>
      </w:r>
      <w:r w:rsidR="00D31295" w:rsidRPr="000D028C">
        <w:rPr>
          <w:sz w:val="28"/>
          <w:szCs w:val="28"/>
        </w:rPr>
        <w:t xml:space="preserve"> </w:t>
      </w:r>
      <w:r w:rsidRPr="000D028C">
        <w:rPr>
          <w:sz w:val="28"/>
          <w:szCs w:val="28"/>
        </w:rPr>
        <w:t>Утвердить основные характеристики бюджета муниципального образования «</w:t>
      </w:r>
      <w:r w:rsidR="004C74E1" w:rsidRPr="000D028C">
        <w:rPr>
          <w:sz w:val="28"/>
          <w:szCs w:val="28"/>
        </w:rPr>
        <w:t>Калмаюрское сельское</w:t>
      </w:r>
      <w:r w:rsidR="00796FFA" w:rsidRPr="000D028C">
        <w:rPr>
          <w:sz w:val="28"/>
          <w:szCs w:val="28"/>
        </w:rPr>
        <w:t xml:space="preserve"> поселение</w:t>
      </w:r>
      <w:r w:rsidRPr="000D028C">
        <w:rPr>
          <w:sz w:val="28"/>
          <w:szCs w:val="28"/>
        </w:rPr>
        <w:t xml:space="preserve">» </w:t>
      </w:r>
      <w:r w:rsidR="00796FFA" w:rsidRPr="000D028C">
        <w:rPr>
          <w:sz w:val="28"/>
          <w:szCs w:val="28"/>
        </w:rPr>
        <w:t xml:space="preserve">Чердаклинского района </w:t>
      </w:r>
      <w:r w:rsidRPr="000D028C">
        <w:rPr>
          <w:sz w:val="28"/>
          <w:szCs w:val="28"/>
        </w:rPr>
        <w:t xml:space="preserve">Ульяновской области на </w:t>
      </w:r>
      <w:r w:rsidR="00506E4F">
        <w:rPr>
          <w:sz w:val="28"/>
          <w:szCs w:val="28"/>
        </w:rPr>
        <w:t>202</w:t>
      </w:r>
      <w:r w:rsidR="00E80A6C">
        <w:rPr>
          <w:sz w:val="28"/>
          <w:szCs w:val="28"/>
        </w:rPr>
        <w:t>5</w:t>
      </w:r>
      <w:r w:rsidR="00AE7E46" w:rsidRPr="000D028C">
        <w:rPr>
          <w:sz w:val="28"/>
          <w:szCs w:val="28"/>
        </w:rPr>
        <w:t xml:space="preserve"> год</w:t>
      </w:r>
      <w:r w:rsidRPr="000D028C">
        <w:rPr>
          <w:sz w:val="28"/>
          <w:szCs w:val="28"/>
        </w:rPr>
        <w:t>:</w:t>
      </w:r>
    </w:p>
    <w:p w:rsidR="006D60C2" w:rsidRPr="000D028C" w:rsidRDefault="006D60C2" w:rsidP="00682D1E">
      <w:pPr>
        <w:suppressAutoHyphens/>
        <w:ind w:firstLine="709"/>
        <w:jc w:val="both"/>
        <w:rPr>
          <w:sz w:val="28"/>
          <w:szCs w:val="28"/>
        </w:rPr>
      </w:pPr>
      <w:r w:rsidRPr="000D028C">
        <w:rPr>
          <w:sz w:val="28"/>
          <w:szCs w:val="28"/>
        </w:rPr>
        <w:t>1) общий объём доходов бюджета муниципального образования «</w:t>
      </w:r>
      <w:r w:rsidR="004C74E1" w:rsidRPr="000D028C">
        <w:rPr>
          <w:sz w:val="28"/>
          <w:szCs w:val="28"/>
        </w:rPr>
        <w:t>Калмаюрское сельское</w:t>
      </w:r>
      <w:r w:rsidRPr="000D028C">
        <w:rPr>
          <w:sz w:val="28"/>
          <w:szCs w:val="28"/>
        </w:rPr>
        <w:t xml:space="preserve"> поселение» Чердаклинского района Ульяновской области в сумме </w:t>
      </w:r>
      <w:r w:rsidR="00E80A6C">
        <w:rPr>
          <w:sz w:val="28"/>
          <w:szCs w:val="28"/>
        </w:rPr>
        <w:t>7</w:t>
      </w:r>
      <w:r w:rsidR="00404B7A">
        <w:rPr>
          <w:sz w:val="28"/>
          <w:szCs w:val="28"/>
        </w:rPr>
        <w:t>632</w:t>
      </w:r>
      <w:r w:rsidR="00506E4F">
        <w:rPr>
          <w:sz w:val="28"/>
          <w:szCs w:val="28"/>
        </w:rPr>
        <w:t>,</w:t>
      </w:r>
      <w:r w:rsidR="00E80A6C">
        <w:rPr>
          <w:sz w:val="28"/>
          <w:szCs w:val="28"/>
        </w:rPr>
        <w:t>913</w:t>
      </w:r>
      <w:r w:rsidR="002E2D10" w:rsidRPr="000D028C">
        <w:rPr>
          <w:b/>
          <w:bCs/>
          <w:color w:val="000000"/>
          <w:sz w:val="28"/>
          <w:szCs w:val="28"/>
        </w:rPr>
        <w:t xml:space="preserve"> </w:t>
      </w:r>
      <w:r w:rsidRPr="000D028C">
        <w:rPr>
          <w:sz w:val="28"/>
          <w:szCs w:val="28"/>
        </w:rPr>
        <w:t>тыс.</w:t>
      </w:r>
      <w:r w:rsidR="00B51E67" w:rsidRPr="000D028C">
        <w:rPr>
          <w:sz w:val="28"/>
          <w:szCs w:val="28"/>
        </w:rPr>
        <w:t xml:space="preserve"> </w:t>
      </w:r>
      <w:r w:rsidRPr="000D028C">
        <w:rPr>
          <w:sz w:val="28"/>
          <w:szCs w:val="28"/>
        </w:rPr>
        <w:t>руб</w:t>
      </w:r>
      <w:r w:rsidR="00B51E67" w:rsidRPr="000D028C">
        <w:rPr>
          <w:sz w:val="28"/>
          <w:szCs w:val="28"/>
        </w:rPr>
        <w:t>лей</w:t>
      </w:r>
      <w:r w:rsidRPr="000D028C">
        <w:rPr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общей сумме </w:t>
      </w:r>
      <w:r w:rsidR="00506E4F">
        <w:rPr>
          <w:bCs/>
          <w:color w:val="000000"/>
          <w:sz w:val="28"/>
          <w:szCs w:val="28"/>
        </w:rPr>
        <w:t>3</w:t>
      </w:r>
      <w:r w:rsidR="00404B7A">
        <w:rPr>
          <w:bCs/>
          <w:color w:val="000000"/>
          <w:sz w:val="28"/>
          <w:szCs w:val="28"/>
        </w:rPr>
        <w:t>632</w:t>
      </w:r>
      <w:r w:rsidR="00506E4F">
        <w:rPr>
          <w:bCs/>
          <w:color w:val="000000"/>
          <w:sz w:val="28"/>
          <w:szCs w:val="28"/>
        </w:rPr>
        <w:t>,</w:t>
      </w:r>
      <w:r w:rsidR="00616A78">
        <w:rPr>
          <w:bCs/>
          <w:color w:val="000000"/>
          <w:sz w:val="28"/>
          <w:szCs w:val="28"/>
        </w:rPr>
        <w:t>913</w:t>
      </w:r>
      <w:r w:rsidR="002E2D10" w:rsidRPr="000D028C">
        <w:rPr>
          <w:b/>
          <w:bCs/>
          <w:color w:val="000000"/>
          <w:sz w:val="28"/>
          <w:szCs w:val="28"/>
        </w:rPr>
        <w:t xml:space="preserve"> </w:t>
      </w:r>
      <w:r w:rsidRPr="000D028C">
        <w:rPr>
          <w:sz w:val="28"/>
          <w:szCs w:val="28"/>
        </w:rPr>
        <w:t>тыс.</w:t>
      </w:r>
      <w:r w:rsidR="00B51E67" w:rsidRPr="000D028C">
        <w:rPr>
          <w:sz w:val="28"/>
          <w:szCs w:val="28"/>
        </w:rPr>
        <w:t xml:space="preserve"> </w:t>
      </w:r>
      <w:r w:rsidRPr="000D028C">
        <w:rPr>
          <w:sz w:val="28"/>
          <w:szCs w:val="28"/>
        </w:rPr>
        <w:t>руб</w:t>
      </w:r>
      <w:r w:rsidR="00B51E67" w:rsidRPr="000D028C">
        <w:rPr>
          <w:sz w:val="28"/>
          <w:szCs w:val="28"/>
        </w:rPr>
        <w:t>лей</w:t>
      </w:r>
      <w:r w:rsidRPr="000D028C">
        <w:rPr>
          <w:sz w:val="28"/>
          <w:szCs w:val="28"/>
        </w:rPr>
        <w:t>;</w:t>
      </w:r>
    </w:p>
    <w:p w:rsidR="006D60C2" w:rsidRPr="000D028C" w:rsidRDefault="006D60C2" w:rsidP="00682D1E">
      <w:pPr>
        <w:suppressAutoHyphens/>
        <w:ind w:firstLine="709"/>
        <w:jc w:val="both"/>
        <w:rPr>
          <w:sz w:val="28"/>
          <w:szCs w:val="28"/>
        </w:rPr>
      </w:pPr>
      <w:r w:rsidRPr="000D028C">
        <w:rPr>
          <w:sz w:val="28"/>
          <w:szCs w:val="28"/>
        </w:rPr>
        <w:t>2) общий объём расходов бюджета муниципального образования «</w:t>
      </w:r>
      <w:r w:rsidR="004C74E1" w:rsidRPr="000D028C">
        <w:rPr>
          <w:sz w:val="28"/>
          <w:szCs w:val="28"/>
        </w:rPr>
        <w:t>Калмаюрское сельское</w:t>
      </w:r>
      <w:r w:rsidRPr="000D028C">
        <w:rPr>
          <w:sz w:val="28"/>
          <w:szCs w:val="28"/>
        </w:rPr>
        <w:t xml:space="preserve"> поселение» Чердаклинского района Ульяновской области в сумме </w:t>
      </w:r>
      <w:r w:rsidR="00616A78">
        <w:rPr>
          <w:sz w:val="28"/>
          <w:szCs w:val="28"/>
        </w:rPr>
        <w:t>7</w:t>
      </w:r>
      <w:r w:rsidR="00404B7A">
        <w:rPr>
          <w:bCs/>
          <w:color w:val="000000"/>
          <w:sz w:val="28"/>
          <w:szCs w:val="28"/>
        </w:rPr>
        <w:t>632</w:t>
      </w:r>
      <w:r w:rsidR="00506E4F">
        <w:rPr>
          <w:bCs/>
          <w:color w:val="000000"/>
          <w:sz w:val="28"/>
          <w:szCs w:val="28"/>
        </w:rPr>
        <w:t>,</w:t>
      </w:r>
      <w:r w:rsidR="00616A78">
        <w:rPr>
          <w:bCs/>
          <w:color w:val="000000"/>
          <w:sz w:val="28"/>
          <w:szCs w:val="28"/>
        </w:rPr>
        <w:t>913</w:t>
      </w:r>
      <w:r w:rsidR="002E2D10" w:rsidRPr="000D028C">
        <w:rPr>
          <w:b/>
          <w:bCs/>
          <w:color w:val="000000"/>
          <w:sz w:val="28"/>
          <w:szCs w:val="28"/>
        </w:rPr>
        <w:t xml:space="preserve"> </w:t>
      </w:r>
      <w:r w:rsidRPr="000D028C">
        <w:rPr>
          <w:sz w:val="28"/>
          <w:szCs w:val="28"/>
        </w:rPr>
        <w:t>тыс.</w:t>
      </w:r>
      <w:r w:rsidR="00B51E67" w:rsidRPr="000D028C">
        <w:rPr>
          <w:sz w:val="28"/>
          <w:szCs w:val="28"/>
        </w:rPr>
        <w:t xml:space="preserve"> </w:t>
      </w:r>
      <w:r w:rsidRPr="000D028C">
        <w:rPr>
          <w:sz w:val="28"/>
          <w:szCs w:val="28"/>
        </w:rPr>
        <w:t>ру</w:t>
      </w:r>
      <w:r w:rsidRPr="000D028C">
        <w:rPr>
          <w:sz w:val="28"/>
          <w:szCs w:val="28"/>
        </w:rPr>
        <w:t>б</w:t>
      </w:r>
      <w:r w:rsidR="00B51E67" w:rsidRPr="000D028C">
        <w:rPr>
          <w:sz w:val="28"/>
          <w:szCs w:val="28"/>
        </w:rPr>
        <w:t>лей</w:t>
      </w:r>
      <w:r w:rsidRPr="000D028C">
        <w:rPr>
          <w:sz w:val="28"/>
          <w:szCs w:val="28"/>
        </w:rPr>
        <w:t>;</w:t>
      </w:r>
    </w:p>
    <w:p w:rsidR="006D60C2" w:rsidRPr="000D028C" w:rsidRDefault="006D60C2" w:rsidP="00682D1E">
      <w:pPr>
        <w:suppressAutoHyphens/>
        <w:ind w:firstLine="709"/>
        <w:jc w:val="both"/>
        <w:rPr>
          <w:sz w:val="28"/>
          <w:szCs w:val="28"/>
        </w:rPr>
      </w:pPr>
      <w:r w:rsidRPr="000D028C">
        <w:rPr>
          <w:sz w:val="28"/>
          <w:szCs w:val="28"/>
        </w:rPr>
        <w:t>3) дефицит бюджета муниципального образования «</w:t>
      </w:r>
      <w:r w:rsidR="004C74E1" w:rsidRPr="000D028C">
        <w:rPr>
          <w:sz w:val="28"/>
          <w:szCs w:val="28"/>
        </w:rPr>
        <w:t>Калмаюрское сельское</w:t>
      </w:r>
      <w:r w:rsidRPr="000D028C">
        <w:rPr>
          <w:sz w:val="28"/>
          <w:szCs w:val="28"/>
        </w:rPr>
        <w:t xml:space="preserve"> поселение» Чердаклинского района Ульяновской области в сумме 0,0 тыс. рублей.</w:t>
      </w:r>
    </w:p>
    <w:p w:rsidR="00871E02" w:rsidRPr="000D028C" w:rsidRDefault="006D60C2" w:rsidP="00682D1E">
      <w:pPr>
        <w:suppressAutoHyphens/>
        <w:ind w:firstLine="709"/>
        <w:jc w:val="both"/>
        <w:rPr>
          <w:sz w:val="28"/>
          <w:szCs w:val="28"/>
        </w:rPr>
      </w:pPr>
      <w:r w:rsidRPr="000D028C">
        <w:rPr>
          <w:sz w:val="28"/>
          <w:szCs w:val="28"/>
        </w:rPr>
        <w:t>2. Утвердить основные характеристики бюджета муниципального образования «</w:t>
      </w:r>
      <w:r w:rsidR="00452CC9" w:rsidRPr="000D028C">
        <w:rPr>
          <w:sz w:val="28"/>
          <w:szCs w:val="28"/>
        </w:rPr>
        <w:t>Калмаюрское</w:t>
      </w:r>
      <w:r w:rsidR="00083B61" w:rsidRPr="000D028C">
        <w:rPr>
          <w:sz w:val="28"/>
          <w:szCs w:val="28"/>
        </w:rPr>
        <w:t xml:space="preserve"> </w:t>
      </w:r>
      <w:r w:rsidR="000F7C4B" w:rsidRPr="000D028C">
        <w:rPr>
          <w:sz w:val="28"/>
          <w:szCs w:val="28"/>
        </w:rPr>
        <w:t>сельское</w:t>
      </w:r>
      <w:r w:rsidRPr="000D028C">
        <w:rPr>
          <w:sz w:val="28"/>
          <w:szCs w:val="28"/>
        </w:rPr>
        <w:t xml:space="preserve"> поселение» Чердаклинского района Ульяновской области на плановый </w:t>
      </w:r>
      <w:r w:rsidR="00AE7E46" w:rsidRPr="000D028C">
        <w:rPr>
          <w:sz w:val="28"/>
          <w:szCs w:val="28"/>
        </w:rPr>
        <w:t xml:space="preserve">период </w:t>
      </w:r>
      <w:r w:rsidR="00407A02" w:rsidRPr="000D028C">
        <w:rPr>
          <w:sz w:val="28"/>
          <w:szCs w:val="28"/>
        </w:rPr>
        <w:t>202</w:t>
      </w:r>
      <w:r w:rsidR="00616A78">
        <w:rPr>
          <w:sz w:val="28"/>
          <w:szCs w:val="28"/>
        </w:rPr>
        <w:t>6</w:t>
      </w:r>
      <w:r w:rsidR="00AE7E46" w:rsidRPr="000D028C">
        <w:rPr>
          <w:sz w:val="28"/>
          <w:szCs w:val="28"/>
        </w:rPr>
        <w:t xml:space="preserve"> и </w:t>
      </w:r>
      <w:r w:rsidR="00407A02" w:rsidRPr="000D028C">
        <w:rPr>
          <w:sz w:val="28"/>
          <w:szCs w:val="28"/>
        </w:rPr>
        <w:t>202</w:t>
      </w:r>
      <w:r w:rsidR="00616A78">
        <w:rPr>
          <w:sz w:val="28"/>
          <w:szCs w:val="28"/>
        </w:rPr>
        <w:t>7</w:t>
      </w:r>
      <w:r w:rsidR="00AE7E46" w:rsidRPr="000D028C">
        <w:rPr>
          <w:sz w:val="28"/>
          <w:szCs w:val="28"/>
        </w:rPr>
        <w:t xml:space="preserve"> годов</w:t>
      </w:r>
      <w:r w:rsidRPr="000D028C">
        <w:rPr>
          <w:sz w:val="28"/>
          <w:szCs w:val="28"/>
        </w:rPr>
        <w:t>:</w:t>
      </w:r>
    </w:p>
    <w:p w:rsidR="006D60C2" w:rsidRPr="000D028C" w:rsidRDefault="006D60C2" w:rsidP="00682D1E">
      <w:pPr>
        <w:suppressAutoHyphens/>
        <w:ind w:firstLine="709"/>
        <w:jc w:val="both"/>
        <w:rPr>
          <w:sz w:val="28"/>
          <w:szCs w:val="28"/>
        </w:rPr>
      </w:pPr>
      <w:r w:rsidRPr="000D028C">
        <w:rPr>
          <w:sz w:val="28"/>
          <w:szCs w:val="28"/>
        </w:rPr>
        <w:t>1) общий объём доходов бюджета муниципального образования «</w:t>
      </w:r>
      <w:r w:rsidR="004C74E1" w:rsidRPr="000D028C">
        <w:rPr>
          <w:sz w:val="28"/>
          <w:szCs w:val="28"/>
        </w:rPr>
        <w:t>Калмаюрское сельское</w:t>
      </w:r>
      <w:r w:rsidRPr="000D028C">
        <w:rPr>
          <w:sz w:val="28"/>
          <w:szCs w:val="28"/>
        </w:rPr>
        <w:t xml:space="preserve"> поселение» Чердаклинского района Ульяновской области на </w:t>
      </w:r>
      <w:r w:rsidR="00407A02" w:rsidRPr="000D028C">
        <w:rPr>
          <w:sz w:val="28"/>
          <w:szCs w:val="28"/>
        </w:rPr>
        <w:t>202</w:t>
      </w:r>
      <w:r w:rsidR="00616A78">
        <w:rPr>
          <w:sz w:val="28"/>
          <w:szCs w:val="28"/>
        </w:rPr>
        <w:t>6</w:t>
      </w:r>
      <w:r w:rsidRPr="000D028C">
        <w:rPr>
          <w:sz w:val="28"/>
          <w:szCs w:val="28"/>
        </w:rPr>
        <w:t xml:space="preserve"> год в сумме </w:t>
      </w:r>
      <w:r w:rsidR="003D48D2">
        <w:rPr>
          <w:sz w:val="28"/>
          <w:szCs w:val="28"/>
        </w:rPr>
        <w:t>8</w:t>
      </w:r>
      <w:r w:rsidR="00404B7A">
        <w:rPr>
          <w:sz w:val="28"/>
          <w:szCs w:val="28"/>
        </w:rPr>
        <w:t>120</w:t>
      </w:r>
      <w:r w:rsidR="00194FC1">
        <w:rPr>
          <w:sz w:val="28"/>
          <w:szCs w:val="28"/>
        </w:rPr>
        <w:t>,</w:t>
      </w:r>
      <w:r w:rsidR="00616A78">
        <w:rPr>
          <w:sz w:val="28"/>
          <w:szCs w:val="28"/>
        </w:rPr>
        <w:t>362</w:t>
      </w:r>
      <w:r w:rsidR="00B2081B" w:rsidRPr="000D028C">
        <w:rPr>
          <w:sz w:val="28"/>
          <w:szCs w:val="28"/>
        </w:rPr>
        <w:t xml:space="preserve"> </w:t>
      </w:r>
      <w:r w:rsidRPr="000D028C">
        <w:rPr>
          <w:sz w:val="28"/>
          <w:szCs w:val="28"/>
        </w:rPr>
        <w:t>тыс.</w:t>
      </w:r>
      <w:r w:rsidR="00B51E67" w:rsidRPr="000D028C">
        <w:rPr>
          <w:sz w:val="28"/>
          <w:szCs w:val="28"/>
        </w:rPr>
        <w:t xml:space="preserve"> </w:t>
      </w:r>
      <w:r w:rsidRPr="000D028C">
        <w:rPr>
          <w:sz w:val="28"/>
          <w:szCs w:val="28"/>
        </w:rPr>
        <w:t>руб</w:t>
      </w:r>
      <w:r w:rsidR="00B51E67" w:rsidRPr="000D028C">
        <w:rPr>
          <w:sz w:val="28"/>
          <w:szCs w:val="28"/>
        </w:rPr>
        <w:t>лей</w:t>
      </w:r>
      <w:r w:rsidRPr="000D028C">
        <w:rPr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общей сумме </w:t>
      </w:r>
      <w:r w:rsidR="003D48D2">
        <w:rPr>
          <w:sz w:val="28"/>
          <w:szCs w:val="28"/>
        </w:rPr>
        <w:t>4</w:t>
      </w:r>
      <w:r w:rsidR="00404B7A">
        <w:rPr>
          <w:sz w:val="28"/>
          <w:szCs w:val="28"/>
        </w:rPr>
        <w:t>020</w:t>
      </w:r>
      <w:r w:rsidR="00194FC1">
        <w:rPr>
          <w:bCs/>
          <w:color w:val="000000"/>
          <w:sz w:val="28"/>
          <w:szCs w:val="28"/>
        </w:rPr>
        <w:t>,</w:t>
      </w:r>
      <w:r w:rsidR="00616A78">
        <w:rPr>
          <w:bCs/>
          <w:color w:val="000000"/>
          <w:sz w:val="28"/>
          <w:szCs w:val="28"/>
        </w:rPr>
        <w:t>162</w:t>
      </w:r>
      <w:r w:rsidR="00E72BF3" w:rsidRPr="000D028C">
        <w:rPr>
          <w:sz w:val="28"/>
          <w:szCs w:val="28"/>
        </w:rPr>
        <w:t xml:space="preserve"> </w:t>
      </w:r>
      <w:r w:rsidRPr="000D028C">
        <w:rPr>
          <w:sz w:val="28"/>
          <w:szCs w:val="28"/>
        </w:rPr>
        <w:t>тыс.</w:t>
      </w:r>
      <w:r w:rsidR="00B51E67" w:rsidRPr="000D028C">
        <w:rPr>
          <w:sz w:val="28"/>
          <w:szCs w:val="28"/>
        </w:rPr>
        <w:t xml:space="preserve"> </w:t>
      </w:r>
      <w:r w:rsidRPr="000D028C">
        <w:rPr>
          <w:sz w:val="28"/>
          <w:szCs w:val="28"/>
        </w:rPr>
        <w:t>руб</w:t>
      </w:r>
      <w:r w:rsidR="00B51E67" w:rsidRPr="000D028C">
        <w:rPr>
          <w:sz w:val="28"/>
          <w:szCs w:val="28"/>
        </w:rPr>
        <w:t>лей</w:t>
      </w:r>
      <w:r w:rsidR="00E72BF3" w:rsidRPr="000D028C">
        <w:rPr>
          <w:sz w:val="28"/>
          <w:szCs w:val="28"/>
        </w:rPr>
        <w:t>,</w:t>
      </w:r>
      <w:r w:rsidRPr="000D028C">
        <w:rPr>
          <w:sz w:val="28"/>
          <w:szCs w:val="28"/>
        </w:rPr>
        <w:t xml:space="preserve"> и на </w:t>
      </w:r>
      <w:r w:rsidR="00194FC1">
        <w:rPr>
          <w:sz w:val="28"/>
          <w:szCs w:val="28"/>
        </w:rPr>
        <w:t>202</w:t>
      </w:r>
      <w:r w:rsidR="00616A78">
        <w:rPr>
          <w:sz w:val="28"/>
          <w:szCs w:val="28"/>
        </w:rPr>
        <w:t>7</w:t>
      </w:r>
      <w:r w:rsidRPr="000D028C">
        <w:rPr>
          <w:sz w:val="28"/>
          <w:szCs w:val="28"/>
        </w:rPr>
        <w:t xml:space="preserve"> год в сумме </w:t>
      </w:r>
      <w:r w:rsidR="00C91806">
        <w:rPr>
          <w:color w:val="000000"/>
          <w:sz w:val="28"/>
          <w:szCs w:val="28"/>
        </w:rPr>
        <w:t>8</w:t>
      </w:r>
      <w:r w:rsidR="00404B7A">
        <w:rPr>
          <w:color w:val="000000"/>
          <w:sz w:val="28"/>
          <w:szCs w:val="28"/>
        </w:rPr>
        <w:t>221</w:t>
      </w:r>
      <w:r w:rsidR="00194FC1">
        <w:rPr>
          <w:color w:val="000000"/>
          <w:sz w:val="28"/>
          <w:szCs w:val="28"/>
        </w:rPr>
        <w:t>,</w:t>
      </w:r>
      <w:r w:rsidR="00616A78">
        <w:rPr>
          <w:color w:val="000000"/>
          <w:sz w:val="28"/>
          <w:szCs w:val="28"/>
        </w:rPr>
        <w:t>964</w:t>
      </w:r>
      <w:r w:rsidR="00B2081B" w:rsidRPr="000D028C">
        <w:rPr>
          <w:sz w:val="28"/>
          <w:szCs w:val="28"/>
        </w:rPr>
        <w:t xml:space="preserve"> </w:t>
      </w:r>
      <w:r w:rsidRPr="000D028C">
        <w:rPr>
          <w:sz w:val="28"/>
          <w:szCs w:val="28"/>
        </w:rPr>
        <w:t>тыс.</w:t>
      </w:r>
      <w:r w:rsidR="00B51E67" w:rsidRPr="000D028C">
        <w:rPr>
          <w:sz w:val="28"/>
          <w:szCs w:val="28"/>
        </w:rPr>
        <w:t xml:space="preserve"> </w:t>
      </w:r>
      <w:r w:rsidRPr="000D028C">
        <w:rPr>
          <w:sz w:val="28"/>
          <w:szCs w:val="28"/>
        </w:rPr>
        <w:t>руб</w:t>
      </w:r>
      <w:r w:rsidR="00B51E67" w:rsidRPr="000D028C">
        <w:rPr>
          <w:sz w:val="28"/>
          <w:szCs w:val="28"/>
        </w:rPr>
        <w:t>лей</w:t>
      </w:r>
      <w:r w:rsidRPr="000D028C">
        <w:rPr>
          <w:sz w:val="28"/>
          <w:szCs w:val="28"/>
        </w:rPr>
        <w:t>, в том числе безвозмездные поступления от других бюджетов бюдже</w:t>
      </w:r>
      <w:r w:rsidRPr="000D028C">
        <w:rPr>
          <w:sz w:val="28"/>
          <w:szCs w:val="28"/>
        </w:rPr>
        <w:t>т</w:t>
      </w:r>
      <w:r w:rsidRPr="000D028C">
        <w:rPr>
          <w:sz w:val="28"/>
          <w:szCs w:val="28"/>
        </w:rPr>
        <w:t xml:space="preserve">ной системы Российской Федерации в общей сумме </w:t>
      </w:r>
      <w:r w:rsidR="00404B7A">
        <w:rPr>
          <w:sz w:val="28"/>
          <w:szCs w:val="28"/>
        </w:rPr>
        <w:t>4</w:t>
      </w:r>
      <w:r w:rsidR="00404B7A">
        <w:rPr>
          <w:bCs/>
          <w:color w:val="000000"/>
          <w:sz w:val="28"/>
          <w:szCs w:val="28"/>
        </w:rPr>
        <w:t>020</w:t>
      </w:r>
      <w:r w:rsidR="00194FC1">
        <w:rPr>
          <w:bCs/>
          <w:color w:val="000000"/>
          <w:sz w:val="28"/>
          <w:szCs w:val="28"/>
        </w:rPr>
        <w:t>,</w:t>
      </w:r>
      <w:r w:rsidR="00616A78">
        <w:rPr>
          <w:bCs/>
          <w:color w:val="000000"/>
          <w:sz w:val="28"/>
          <w:szCs w:val="28"/>
        </w:rPr>
        <w:t>164</w:t>
      </w:r>
      <w:r w:rsidRPr="000D028C">
        <w:rPr>
          <w:sz w:val="28"/>
          <w:szCs w:val="28"/>
        </w:rPr>
        <w:t xml:space="preserve"> тыс.</w:t>
      </w:r>
      <w:r w:rsidR="00B51E67" w:rsidRPr="000D028C">
        <w:rPr>
          <w:sz w:val="28"/>
          <w:szCs w:val="28"/>
        </w:rPr>
        <w:t xml:space="preserve"> </w:t>
      </w:r>
      <w:r w:rsidRPr="000D028C">
        <w:rPr>
          <w:sz w:val="28"/>
          <w:szCs w:val="28"/>
        </w:rPr>
        <w:t>ру</w:t>
      </w:r>
      <w:r w:rsidRPr="000D028C">
        <w:rPr>
          <w:sz w:val="28"/>
          <w:szCs w:val="28"/>
        </w:rPr>
        <w:t>б</w:t>
      </w:r>
      <w:r w:rsidR="00B51E67" w:rsidRPr="000D028C">
        <w:rPr>
          <w:sz w:val="28"/>
          <w:szCs w:val="28"/>
        </w:rPr>
        <w:t>лей</w:t>
      </w:r>
      <w:r w:rsidRPr="000D028C">
        <w:rPr>
          <w:sz w:val="28"/>
          <w:szCs w:val="28"/>
        </w:rPr>
        <w:t>;</w:t>
      </w:r>
    </w:p>
    <w:p w:rsidR="002F4E6E" w:rsidRPr="000D028C" w:rsidRDefault="00E8729F" w:rsidP="00682D1E">
      <w:pPr>
        <w:suppressAutoHyphens/>
        <w:ind w:firstLine="709"/>
        <w:jc w:val="both"/>
        <w:rPr>
          <w:sz w:val="28"/>
          <w:szCs w:val="28"/>
        </w:rPr>
      </w:pPr>
      <w:r w:rsidRPr="000D028C">
        <w:rPr>
          <w:sz w:val="28"/>
          <w:szCs w:val="28"/>
        </w:rPr>
        <w:t>2) общий объём расходов бюджета муниципального образования «</w:t>
      </w:r>
      <w:r w:rsidR="004C74E1" w:rsidRPr="000D028C">
        <w:rPr>
          <w:sz w:val="28"/>
          <w:szCs w:val="28"/>
        </w:rPr>
        <w:t>Калмаюрское сельское</w:t>
      </w:r>
      <w:r w:rsidRPr="000D028C">
        <w:rPr>
          <w:sz w:val="28"/>
          <w:szCs w:val="28"/>
        </w:rPr>
        <w:t xml:space="preserve"> поселение» Чердаклинского района Ульяновской области на </w:t>
      </w:r>
      <w:r w:rsidR="00407A02" w:rsidRPr="000D028C">
        <w:rPr>
          <w:sz w:val="28"/>
          <w:szCs w:val="28"/>
        </w:rPr>
        <w:t>202</w:t>
      </w:r>
      <w:r w:rsidR="00616A78">
        <w:rPr>
          <w:sz w:val="28"/>
          <w:szCs w:val="28"/>
        </w:rPr>
        <w:t>6</w:t>
      </w:r>
      <w:r w:rsidRPr="000D028C">
        <w:rPr>
          <w:sz w:val="28"/>
          <w:szCs w:val="28"/>
        </w:rPr>
        <w:t xml:space="preserve"> год в сумме </w:t>
      </w:r>
      <w:r w:rsidR="00194FC1">
        <w:rPr>
          <w:sz w:val="28"/>
          <w:szCs w:val="28"/>
        </w:rPr>
        <w:t>8</w:t>
      </w:r>
      <w:r w:rsidR="00404B7A">
        <w:rPr>
          <w:sz w:val="28"/>
          <w:szCs w:val="28"/>
        </w:rPr>
        <w:t>120</w:t>
      </w:r>
      <w:r w:rsidR="00194FC1">
        <w:rPr>
          <w:sz w:val="28"/>
          <w:szCs w:val="28"/>
        </w:rPr>
        <w:t>,</w:t>
      </w:r>
      <w:r w:rsidR="00616A78">
        <w:rPr>
          <w:sz w:val="28"/>
          <w:szCs w:val="28"/>
        </w:rPr>
        <w:t>362</w:t>
      </w:r>
      <w:r w:rsidR="00B2081B" w:rsidRPr="000D028C">
        <w:rPr>
          <w:sz w:val="28"/>
          <w:szCs w:val="28"/>
        </w:rPr>
        <w:t xml:space="preserve"> </w:t>
      </w:r>
      <w:r w:rsidRPr="000D028C">
        <w:rPr>
          <w:sz w:val="28"/>
          <w:szCs w:val="28"/>
        </w:rPr>
        <w:t>тыс. руб</w:t>
      </w:r>
      <w:r w:rsidR="002F4E6E" w:rsidRPr="000D028C">
        <w:rPr>
          <w:sz w:val="28"/>
          <w:szCs w:val="28"/>
        </w:rPr>
        <w:t>лей</w:t>
      </w:r>
      <w:r w:rsidRPr="000D028C">
        <w:rPr>
          <w:sz w:val="28"/>
          <w:szCs w:val="28"/>
        </w:rPr>
        <w:t xml:space="preserve"> и на </w:t>
      </w:r>
      <w:r w:rsidR="00407A02" w:rsidRPr="000D028C">
        <w:rPr>
          <w:sz w:val="28"/>
          <w:szCs w:val="28"/>
        </w:rPr>
        <w:t>202</w:t>
      </w:r>
      <w:r w:rsidR="00616A78">
        <w:rPr>
          <w:sz w:val="28"/>
          <w:szCs w:val="28"/>
        </w:rPr>
        <w:t>7</w:t>
      </w:r>
      <w:r w:rsidRPr="000D028C">
        <w:rPr>
          <w:sz w:val="28"/>
          <w:szCs w:val="28"/>
        </w:rPr>
        <w:t xml:space="preserve"> год в сумме </w:t>
      </w:r>
      <w:r w:rsidR="00194FC1">
        <w:rPr>
          <w:color w:val="000000"/>
          <w:sz w:val="28"/>
          <w:szCs w:val="28"/>
        </w:rPr>
        <w:t>8</w:t>
      </w:r>
      <w:r w:rsidR="00404B7A">
        <w:rPr>
          <w:color w:val="000000"/>
          <w:sz w:val="28"/>
          <w:szCs w:val="28"/>
        </w:rPr>
        <w:t>221</w:t>
      </w:r>
      <w:r w:rsidR="00194FC1">
        <w:rPr>
          <w:color w:val="000000"/>
          <w:sz w:val="28"/>
          <w:szCs w:val="28"/>
        </w:rPr>
        <w:t>,</w:t>
      </w:r>
      <w:r w:rsidR="00616A78">
        <w:rPr>
          <w:color w:val="000000"/>
          <w:sz w:val="28"/>
          <w:szCs w:val="28"/>
        </w:rPr>
        <w:t>964</w:t>
      </w:r>
      <w:r w:rsidR="003B72C1">
        <w:rPr>
          <w:color w:val="000000"/>
          <w:sz w:val="28"/>
          <w:szCs w:val="28"/>
        </w:rPr>
        <w:t xml:space="preserve"> </w:t>
      </w:r>
      <w:r w:rsidRPr="000D028C">
        <w:rPr>
          <w:sz w:val="28"/>
          <w:szCs w:val="28"/>
        </w:rPr>
        <w:t>тыс. руб</w:t>
      </w:r>
      <w:r w:rsidR="002F4E6E" w:rsidRPr="000D028C">
        <w:rPr>
          <w:sz w:val="28"/>
          <w:szCs w:val="28"/>
        </w:rPr>
        <w:t>лей;</w:t>
      </w:r>
      <w:r w:rsidRPr="000D028C">
        <w:rPr>
          <w:sz w:val="28"/>
          <w:szCs w:val="28"/>
        </w:rPr>
        <w:t xml:space="preserve"> </w:t>
      </w:r>
    </w:p>
    <w:p w:rsidR="006D60C2" w:rsidRPr="000D028C" w:rsidRDefault="006D60C2" w:rsidP="00682D1E">
      <w:pPr>
        <w:suppressAutoHyphens/>
        <w:ind w:firstLine="709"/>
        <w:jc w:val="both"/>
        <w:rPr>
          <w:sz w:val="28"/>
          <w:szCs w:val="28"/>
        </w:rPr>
      </w:pPr>
      <w:r w:rsidRPr="000D028C">
        <w:rPr>
          <w:sz w:val="28"/>
          <w:szCs w:val="28"/>
        </w:rPr>
        <w:lastRenderedPageBreak/>
        <w:t>3) дефицит бюджета муниципального образования «</w:t>
      </w:r>
      <w:r w:rsidR="004C74E1" w:rsidRPr="000D028C">
        <w:rPr>
          <w:sz w:val="28"/>
          <w:szCs w:val="28"/>
        </w:rPr>
        <w:t>Калмаюрское сельское</w:t>
      </w:r>
      <w:r w:rsidRPr="000D028C">
        <w:rPr>
          <w:sz w:val="28"/>
          <w:szCs w:val="28"/>
        </w:rPr>
        <w:t xml:space="preserve"> поселение» Чердаклинского района Ульяновской области на </w:t>
      </w:r>
      <w:r w:rsidR="00407A02" w:rsidRPr="000D028C">
        <w:rPr>
          <w:sz w:val="28"/>
          <w:szCs w:val="28"/>
        </w:rPr>
        <w:t>202</w:t>
      </w:r>
      <w:r w:rsidR="00616A78">
        <w:rPr>
          <w:sz w:val="28"/>
          <w:szCs w:val="28"/>
        </w:rPr>
        <w:t>6</w:t>
      </w:r>
      <w:r w:rsidRPr="000D028C">
        <w:rPr>
          <w:sz w:val="28"/>
          <w:szCs w:val="28"/>
        </w:rPr>
        <w:t xml:space="preserve"> год в сумме 0,0 тыс. рублей и на </w:t>
      </w:r>
      <w:r w:rsidR="00407A02" w:rsidRPr="000D028C">
        <w:rPr>
          <w:sz w:val="28"/>
          <w:szCs w:val="28"/>
        </w:rPr>
        <w:t>202</w:t>
      </w:r>
      <w:r w:rsidR="00616A78">
        <w:rPr>
          <w:sz w:val="28"/>
          <w:szCs w:val="28"/>
        </w:rPr>
        <w:t>7</w:t>
      </w:r>
      <w:r w:rsidRPr="000D028C">
        <w:rPr>
          <w:sz w:val="28"/>
          <w:szCs w:val="28"/>
        </w:rPr>
        <w:t xml:space="preserve"> год в сумме 0,0 тыс.</w:t>
      </w:r>
      <w:r w:rsidR="00B51E67" w:rsidRPr="000D028C">
        <w:rPr>
          <w:sz w:val="28"/>
          <w:szCs w:val="28"/>
        </w:rPr>
        <w:t xml:space="preserve"> </w:t>
      </w:r>
      <w:r w:rsidRPr="000D028C">
        <w:rPr>
          <w:sz w:val="28"/>
          <w:szCs w:val="28"/>
        </w:rPr>
        <w:t>рублей.</w:t>
      </w:r>
    </w:p>
    <w:p w:rsidR="006D60C2" w:rsidRPr="000D028C" w:rsidRDefault="006D60C2" w:rsidP="00682D1E">
      <w:pPr>
        <w:suppressAutoHyphens/>
        <w:ind w:firstLine="709"/>
        <w:jc w:val="both"/>
        <w:rPr>
          <w:b/>
          <w:sz w:val="28"/>
          <w:szCs w:val="28"/>
        </w:rPr>
      </w:pPr>
      <w:r w:rsidRPr="000D028C">
        <w:rPr>
          <w:sz w:val="28"/>
          <w:szCs w:val="28"/>
        </w:rPr>
        <w:t xml:space="preserve">Статья 2. </w:t>
      </w:r>
      <w:r w:rsidRPr="000D028C">
        <w:rPr>
          <w:b/>
          <w:sz w:val="28"/>
          <w:szCs w:val="28"/>
        </w:rPr>
        <w:t>Верхний предел муниципального внутреннего долга бюджета муниципального образования «</w:t>
      </w:r>
      <w:r w:rsidR="004C74E1" w:rsidRPr="000D028C">
        <w:rPr>
          <w:b/>
          <w:sz w:val="28"/>
          <w:szCs w:val="28"/>
        </w:rPr>
        <w:t>Калмаюрское сельское</w:t>
      </w:r>
      <w:r w:rsidRPr="000D028C">
        <w:rPr>
          <w:b/>
          <w:sz w:val="28"/>
          <w:szCs w:val="28"/>
        </w:rPr>
        <w:t xml:space="preserve"> поселение» Чердаклинского района Ульяновской области и предельный объём расходов на его обсл</w:t>
      </w:r>
      <w:r w:rsidRPr="000D028C">
        <w:rPr>
          <w:b/>
          <w:sz w:val="28"/>
          <w:szCs w:val="28"/>
        </w:rPr>
        <w:t>у</w:t>
      </w:r>
      <w:r w:rsidRPr="000D028C">
        <w:rPr>
          <w:b/>
          <w:sz w:val="28"/>
          <w:szCs w:val="28"/>
        </w:rPr>
        <w:t xml:space="preserve">живание на </w:t>
      </w:r>
      <w:r w:rsidR="00407A02" w:rsidRPr="000D028C">
        <w:rPr>
          <w:b/>
          <w:sz w:val="28"/>
          <w:szCs w:val="28"/>
        </w:rPr>
        <w:t>202</w:t>
      </w:r>
      <w:r w:rsidR="00616A78">
        <w:rPr>
          <w:b/>
          <w:sz w:val="28"/>
          <w:szCs w:val="28"/>
        </w:rPr>
        <w:t>5</w:t>
      </w:r>
      <w:r w:rsidR="00AE7E46" w:rsidRPr="000D028C">
        <w:rPr>
          <w:b/>
          <w:sz w:val="28"/>
          <w:szCs w:val="28"/>
        </w:rPr>
        <w:t xml:space="preserve"> год</w:t>
      </w:r>
      <w:r w:rsidRPr="000D028C">
        <w:rPr>
          <w:b/>
          <w:sz w:val="28"/>
          <w:szCs w:val="28"/>
        </w:rPr>
        <w:t xml:space="preserve"> и плановый </w:t>
      </w:r>
      <w:r w:rsidR="00AE7E46" w:rsidRPr="000D028C">
        <w:rPr>
          <w:b/>
          <w:sz w:val="28"/>
          <w:szCs w:val="28"/>
        </w:rPr>
        <w:t xml:space="preserve">период </w:t>
      </w:r>
      <w:r w:rsidR="00194FC1">
        <w:rPr>
          <w:b/>
          <w:sz w:val="28"/>
          <w:szCs w:val="28"/>
        </w:rPr>
        <w:t>202</w:t>
      </w:r>
      <w:r w:rsidR="00616A78">
        <w:rPr>
          <w:b/>
          <w:sz w:val="28"/>
          <w:szCs w:val="28"/>
        </w:rPr>
        <w:t>6</w:t>
      </w:r>
      <w:r w:rsidR="00AE7E46" w:rsidRPr="000D028C">
        <w:rPr>
          <w:b/>
          <w:sz w:val="28"/>
          <w:szCs w:val="28"/>
        </w:rPr>
        <w:t xml:space="preserve"> и </w:t>
      </w:r>
      <w:r w:rsidR="00407A02" w:rsidRPr="000D028C">
        <w:rPr>
          <w:b/>
          <w:sz w:val="28"/>
          <w:szCs w:val="28"/>
        </w:rPr>
        <w:t>202</w:t>
      </w:r>
      <w:r w:rsidR="00616A78">
        <w:rPr>
          <w:b/>
          <w:sz w:val="28"/>
          <w:szCs w:val="28"/>
        </w:rPr>
        <w:t>7</w:t>
      </w:r>
      <w:r w:rsidR="00AE7E46" w:rsidRPr="000D028C">
        <w:rPr>
          <w:b/>
          <w:sz w:val="28"/>
          <w:szCs w:val="28"/>
        </w:rPr>
        <w:t xml:space="preserve"> годов</w:t>
      </w:r>
    </w:p>
    <w:p w:rsidR="006D60C2" w:rsidRPr="000D028C" w:rsidRDefault="006D60C2" w:rsidP="00682D1E">
      <w:pPr>
        <w:suppressAutoHyphens/>
        <w:ind w:firstLine="709"/>
        <w:jc w:val="both"/>
        <w:rPr>
          <w:sz w:val="28"/>
          <w:szCs w:val="28"/>
        </w:rPr>
      </w:pPr>
      <w:r w:rsidRPr="000D028C">
        <w:rPr>
          <w:sz w:val="28"/>
          <w:szCs w:val="28"/>
        </w:rPr>
        <w:t>1. Установить верхний предел муниципального внутреннего долга бюджета муниципального образования «</w:t>
      </w:r>
      <w:r w:rsidR="004C74E1" w:rsidRPr="000D028C">
        <w:rPr>
          <w:sz w:val="28"/>
          <w:szCs w:val="28"/>
        </w:rPr>
        <w:t>Калмаюрское сельское</w:t>
      </w:r>
      <w:r w:rsidRPr="000D028C">
        <w:rPr>
          <w:sz w:val="28"/>
          <w:szCs w:val="28"/>
        </w:rPr>
        <w:t xml:space="preserve"> поселение» Чердаклинского района Ульяновской области:</w:t>
      </w:r>
    </w:p>
    <w:p w:rsidR="006D60C2" w:rsidRPr="000D028C" w:rsidRDefault="006D60C2" w:rsidP="00682D1E">
      <w:pPr>
        <w:suppressAutoHyphens/>
        <w:ind w:firstLine="709"/>
        <w:jc w:val="both"/>
        <w:rPr>
          <w:sz w:val="28"/>
          <w:szCs w:val="28"/>
        </w:rPr>
      </w:pPr>
      <w:r w:rsidRPr="000D028C">
        <w:rPr>
          <w:sz w:val="28"/>
          <w:szCs w:val="28"/>
        </w:rPr>
        <w:t xml:space="preserve">1) по состоянию на 1 января </w:t>
      </w:r>
      <w:r w:rsidR="00407A02" w:rsidRPr="000D028C">
        <w:rPr>
          <w:sz w:val="28"/>
          <w:szCs w:val="28"/>
        </w:rPr>
        <w:t>202</w:t>
      </w:r>
      <w:r w:rsidR="00616A78">
        <w:rPr>
          <w:sz w:val="28"/>
          <w:szCs w:val="28"/>
        </w:rPr>
        <w:t>5</w:t>
      </w:r>
      <w:r w:rsidRPr="000D028C">
        <w:rPr>
          <w:sz w:val="28"/>
          <w:szCs w:val="28"/>
        </w:rPr>
        <w:t xml:space="preserve"> года в сумме 0,0 тыс. рублей, в том числе предельный объём обязательств по муниципальным гарантиям 0,0 тыс. ру</w:t>
      </w:r>
      <w:r w:rsidRPr="000D028C">
        <w:rPr>
          <w:sz w:val="28"/>
          <w:szCs w:val="28"/>
        </w:rPr>
        <w:t>б</w:t>
      </w:r>
      <w:r w:rsidRPr="000D028C">
        <w:rPr>
          <w:sz w:val="28"/>
          <w:szCs w:val="28"/>
        </w:rPr>
        <w:t>лей;</w:t>
      </w:r>
    </w:p>
    <w:p w:rsidR="006D60C2" w:rsidRPr="000D028C" w:rsidRDefault="006D60C2" w:rsidP="00682D1E">
      <w:pPr>
        <w:suppressAutoHyphens/>
        <w:ind w:firstLine="709"/>
        <w:jc w:val="both"/>
        <w:rPr>
          <w:sz w:val="28"/>
          <w:szCs w:val="28"/>
        </w:rPr>
      </w:pPr>
      <w:r w:rsidRPr="000D028C">
        <w:rPr>
          <w:sz w:val="28"/>
          <w:szCs w:val="28"/>
        </w:rPr>
        <w:t xml:space="preserve">2) по состоянию на 1 января </w:t>
      </w:r>
      <w:r w:rsidR="00407A02" w:rsidRPr="000D028C">
        <w:rPr>
          <w:sz w:val="28"/>
          <w:szCs w:val="28"/>
        </w:rPr>
        <w:t>202</w:t>
      </w:r>
      <w:r w:rsidR="00616A78">
        <w:rPr>
          <w:sz w:val="28"/>
          <w:szCs w:val="28"/>
        </w:rPr>
        <w:t>6</w:t>
      </w:r>
      <w:r w:rsidRPr="000D028C">
        <w:rPr>
          <w:sz w:val="28"/>
          <w:szCs w:val="28"/>
        </w:rPr>
        <w:t xml:space="preserve"> года в сумме 0,0 тыс. рублей, в том числе предельный объём обязательств по муниципальным гарантиям 0,0 тыс. ру</w:t>
      </w:r>
      <w:r w:rsidRPr="000D028C">
        <w:rPr>
          <w:sz w:val="28"/>
          <w:szCs w:val="28"/>
        </w:rPr>
        <w:t>б</w:t>
      </w:r>
      <w:r w:rsidRPr="000D028C">
        <w:rPr>
          <w:sz w:val="28"/>
          <w:szCs w:val="28"/>
        </w:rPr>
        <w:t>лей;</w:t>
      </w:r>
    </w:p>
    <w:p w:rsidR="006D60C2" w:rsidRPr="000D028C" w:rsidRDefault="006D60C2" w:rsidP="00682D1E">
      <w:pPr>
        <w:suppressAutoHyphens/>
        <w:ind w:firstLine="709"/>
        <w:jc w:val="both"/>
        <w:rPr>
          <w:sz w:val="28"/>
          <w:szCs w:val="28"/>
        </w:rPr>
      </w:pPr>
      <w:r w:rsidRPr="000D028C">
        <w:rPr>
          <w:sz w:val="28"/>
          <w:szCs w:val="28"/>
        </w:rPr>
        <w:t>3) по состоянию на 1 января 20</w:t>
      </w:r>
      <w:r w:rsidR="00E600BD" w:rsidRPr="000D028C">
        <w:rPr>
          <w:sz w:val="28"/>
          <w:szCs w:val="28"/>
        </w:rPr>
        <w:t>2</w:t>
      </w:r>
      <w:r w:rsidR="00616A78">
        <w:rPr>
          <w:sz w:val="28"/>
          <w:szCs w:val="28"/>
        </w:rPr>
        <w:t>7</w:t>
      </w:r>
      <w:r w:rsidRPr="000D028C">
        <w:rPr>
          <w:sz w:val="28"/>
          <w:szCs w:val="28"/>
        </w:rPr>
        <w:t xml:space="preserve"> года в сумме 0,0 тыс. рублей, в том числе предельный объём обязательств по муниципальным гарантиям 0,0 тыс. ру</w:t>
      </w:r>
      <w:r w:rsidRPr="000D028C">
        <w:rPr>
          <w:sz w:val="28"/>
          <w:szCs w:val="28"/>
        </w:rPr>
        <w:t>б</w:t>
      </w:r>
      <w:r w:rsidRPr="000D028C">
        <w:rPr>
          <w:sz w:val="28"/>
          <w:szCs w:val="28"/>
        </w:rPr>
        <w:t>лей.</w:t>
      </w:r>
    </w:p>
    <w:p w:rsidR="006D60C2" w:rsidRPr="000D028C" w:rsidRDefault="00E94602" w:rsidP="00682D1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60C2" w:rsidRPr="000D028C">
        <w:rPr>
          <w:sz w:val="28"/>
          <w:szCs w:val="28"/>
        </w:rPr>
        <w:t>. Установить предельный объём расходов на обслуживание муниципального долга муниципального образования «</w:t>
      </w:r>
      <w:r w:rsidR="004C74E1" w:rsidRPr="000D028C">
        <w:rPr>
          <w:sz w:val="28"/>
          <w:szCs w:val="28"/>
        </w:rPr>
        <w:t>Калмаюрское сельское</w:t>
      </w:r>
      <w:r w:rsidR="006D60C2" w:rsidRPr="000D028C">
        <w:rPr>
          <w:sz w:val="28"/>
          <w:szCs w:val="28"/>
        </w:rPr>
        <w:t xml:space="preserve"> поселение» Чердаклинского района Ульяновской обла</w:t>
      </w:r>
      <w:r w:rsidR="006D60C2" w:rsidRPr="000D028C">
        <w:rPr>
          <w:sz w:val="28"/>
          <w:szCs w:val="28"/>
        </w:rPr>
        <w:t>с</w:t>
      </w:r>
      <w:r w:rsidR="006D60C2" w:rsidRPr="000D028C">
        <w:rPr>
          <w:sz w:val="28"/>
          <w:szCs w:val="28"/>
        </w:rPr>
        <w:t xml:space="preserve">ти: </w:t>
      </w:r>
    </w:p>
    <w:p w:rsidR="006D60C2" w:rsidRPr="000D028C" w:rsidRDefault="006D60C2" w:rsidP="00682D1E">
      <w:pPr>
        <w:suppressAutoHyphens/>
        <w:ind w:firstLine="709"/>
        <w:jc w:val="both"/>
        <w:rPr>
          <w:sz w:val="28"/>
          <w:szCs w:val="28"/>
        </w:rPr>
      </w:pPr>
      <w:r w:rsidRPr="000D028C">
        <w:rPr>
          <w:sz w:val="28"/>
          <w:szCs w:val="28"/>
        </w:rPr>
        <w:t xml:space="preserve">1) в </w:t>
      </w:r>
      <w:r w:rsidR="00407A02" w:rsidRPr="000D028C">
        <w:rPr>
          <w:sz w:val="28"/>
          <w:szCs w:val="28"/>
        </w:rPr>
        <w:t>202</w:t>
      </w:r>
      <w:r w:rsidR="00616A78">
        <w:rPr>
          <w:sz w:val="28"/>
          <w:szCs w:val="28"/>
        </w:rPr>
        <w:t>5</w:t>
      </w:r>
      <w:r w:rsidR="00AE7E46" w:rsidRPr="000D028C">
        <w:rPr>
          <w:sz w:val="28"/>
          <w:szCs w:val="28"/>
        </w:rPr>
        <w:t xml:space="preserve"> год</w:t>
      </w:r>
      <w:r w:rsidRPr="000D028C">
        <w:rPr>
          <w:sz w:val="28"/>
          <w:szCs w:val="28"/>
        </w:rPr>
        <w:t>у – 0,0 тыс.</w:t>
      </w:r>
      <w:r w:rsidR="00B51E67" w:rsidRPr="000D028C">
        <w:rPr>
          <w:sz w:val="28"/>
          <w:szCs w:val="28"/>
        </w:rPr>
        <w:t xml:space="preserve"> </w:t>
      </w:r>
      <w:r w:rsidRPr="000D028C">
        <w:rPr>
          <w:sz w:val="28"/>
          <w:szCs w:val="28"/>
        </w:rPr>
        <w:t>рублей;</w:t>
      </w:r>
    </w:p>
    <w:p w:rsidR="006D60C2" w:rsidRPr="000D028C" w:rsidRDefault="006D60C2" w:rsidP="00682D1E">
      <w:pPr>
        <w:suppressAutoHyphens/>
        <w:ind w:firstLine="709"/>
        <w:jc w:val="both"/>
        <w:rPr>
          <w:sz w:val="28"/>
          <w:szCs w:val="28"/>
        </w:rPr>
      </w:pPr>
      <w:r w:rsidRPr="000D028C">
        <w:rPr>
          <w:sz w:val="28"/>
          <w:szCs w:val="28"/>
        </w:rPr>
        <w:t xml:space="preserve">2) в </w:t>
      </w:r>
      <w:r w:rsidR="00407A02" w:rsidRPr="000D028C">
        <w:rPr>
          <w:sz w:val="28"/>
          <w:szCs w:val="28"/>
        </w:rPr>
        <w:t>202</w:t>
      </w:r>
      <w:r w:rsidR="00616A78">
        <w:rPr>
          <w:sz w:val="28"/>
          <w:szCs w:val="28"/>
        </w:rPr>
        <w:t>6</w:t>
      </w:r>
      <w:r w:rsidRPr="000D028C">
        <w:rPr>
          <w:sz w:val="28"/>
          <w:szCs w:val="28"/>
        </w:rPr>
        <w:t xml:space="preserve"> году – 0,0 тыс.</w:t>
      </w:r>
      <w:r w:rsidR="00B51E67" w:rsidRPr="000D028C">
        <w:rPr>
          <w:sz w:val="28"/>
          <w:szCs w:val="28"/>
        </w:rPr>
        <w:t xml:space="preserve"> </w:t>
      </w:r>
      <w:r w:rsidRPr="000D028C">
        <w:rPr>
          <w:sz w:val="28"/>
          <w:szCs w:val="28"/>
        </w:rPr>
        <w:t>рублей;</w:t>
      </w:r>
    </w:p>
    <w:p w:rsidR="006D60C2" w:rsidRPr="000D028C" w:rsidRDefault="006D60C2" w:rsidP="00682D1E">
      <w:pPr>
        <w:suppressAutoHyphens/>
        <w:ind w:firstLine="709"/>
        <w:jc w:val="both"/>
        <w:rPr>
          <w:sz w:val="28"/>
          <w:szCs w:val="28"/>
        </w:rPr>
      </w:pPr>
      <w:r w:rsidRPr="000D028C">
        <w:rPr>
          <w:sz w:val="28"/>
          <w:szCs w:val="28"/>
        </w:rPr>
        <w:t xml:space="preserve">3) в </w:t>
      </w:r>
      <w:r w:rsidR="00407A02" w:rsidRPr="000D028C">
        <w:rPr>
          <w:sz w:val="28"/>
          <w:szCs w:val="28"/>
        </w:rPr>
        <w:t>202</w:t>
      </w:r>
      <w:r w:rsidR="00616A78">
        <w:rPr>
          <w:sz w:val="28"/>
          <w:szCs w:val="28"/>
        </w:rPr>
        <w:t>7</w:t>
      </w:r>
      <w:r w:rsidRPr="000D028C">
        <w:rPr>
          <w:sz w:val="28"/>
          <w:szCs w:val="28"/>
        </w:rPr>
        <w:t xml:space="preserve"> году – 0,0 тыс.</w:t>
      </w:r>
      <w:r w:rsidR="00B51E67" w:rsidRPr="000D028C">
        <w:rPr>
          <w:sz w:val="28"/>
          <w:szCs w:val="28"/>
        </w:rPr>
        <w:t xml:space="preserve"> </w:t>
      </w:r>
      <w:r w:rsidRPr="000D028C">
        <w:rPr>
          <w:sz w:val="28"/>
          <w:szCs w:val="28"/>
        </w:rPr>
        <w:t>рублей.</w:t>
      </w:r>
    </w:p>
    <w:p w:rsidR="00C16235" w:rsidRPr="000D028C" w:rsidRDefault="006D60C2" w:rsidP="00682D1E">
      <w:pPr>
        <w:suppressAutoHyphens/>
        <w:ind w:firstLine="709"/>
        <w:jc w:val="both"/>
        <w:rPr>
          <w:b/>
          <w:sz w:val="28"/>
          <w:szCs w:val="28"/>
        </w:rPr>
      </w:pPr>
      <w:r w:rsidRPr="000D028C">
        <w:rPr>
          <w:sz w:val="28"/>
          <w:szCs w:val="28"/>
        </w:rPr>
        <w:t xml:space="preserve">Статья </w:t>
      </w:r>
      <w:r w:rsidR="0089405E" w:rsidRPr="000D028C">
        <w:rPr>
          <w:sz w:val="28"/>
          <w:szCs w:val="28"/>
        </w:rPr>
        <w:t>3</w:t>
      </w:r>
      <w:r w:rsidRPr="000D028C">
        <w:rPr>
          <w:sz w:val="28"/>
          <w:szCs w:val="28"/>
        </w:rPr>
        <w:t xml:space="preserve">. </w:t>
      </w:r>
      <w:r w:rsidRPr="000D028C">
        <w:rPr>
          <w:b/>
          <w:sz w:val="28"/>
          <w:szCs w:val="28"/>
        </w:rPr>
        <w:t xml:space="preserve">Доходы бюджета муниципального образования </w:t>
      </w:r>
      <w:r w:rsidR="00AE327D" w:rsidRPr="000D028C">
        <w:rPr>
          <w:b/>
          <w:sz w:val="28"/>
          <w:szCs w:val="28"/>
        </w:rPr>
        <w:t>«</w:t>
      </w:r>
      <w:r w:rsidR="004C74E1" w:rsidRPr="000D028C">
        <w:rPr>
          <w:b/>
          <w:sz w:val="28"/>
          <w:szCs w:val="28"/>
        </w:rPr>
        <w:t>Калмаюрское сельское</w:t>
      </w:r>
      <w:r w:rsidR="00AE327D" w:rsidRPr="000D028C">
        <w:rPr>
          <w:b/>
          <w:sz w:val="28"/>
          <w:szCs w:val="28"/>
        </w:rPr>
        <w:t xml:space="preserve"> поселение» Чердаклинского района </w:t>
      </w:r>
      <w:r w:rsidRPr="000D028C">
        <w:rPr>
          <w:b/>
          <w:sz w:val="28"/>
          <w:szCs w:val="28"/>
        </w:rPr>
        <w:t xml:space="preserve">Ульяновской области на </w:t>
      </w:r>
      <w:r w:rsidR="00407A02" w:rsidRPr="000D028C">
        <w:rPr>
          <w:b/>
          <w:sz w:val="28"/>
          <w:szCs w:val="28"/>
        </w:rPr>
        <w:t>202</w:t>
      </w:r>
      <w:r w:rsidR="00616A78">
        <w:rPr>
          <w:b/>
          <w:sz w:val="28"/>
          <w:szCs w:val="28"/>
        </w:rPr>
        <w:t>5</w:t>
      </w:r>
      <w:r w:rsidR="00AE7E46" w:rsidRPr="000D028C">
        <w:rPr>
          <w:b/>
          <w:sz w:val="28"/>
          <w:szCs w:val="28"/>
        </w:rPr>
        <w:t xml:space="preserve"> год</w:t>
      </w:r>
      <w:r w:rsidRPr="000D028C">
        <w:rPr>
          <w:b/>
          <w:sz w:val="28"/>
          <w:szCs w:val="28"/>
        </w:rPr>
        <w:t xml:space="preserve"> и плановый </w:t>
      </w:r>
      <w:r w:rsidR="00AE7E46" w:rsidRPr="000D028C">
        <w:rPr>
          <w:b/>
          <w:sz w:val="28"/>
          <w:szCs w:val="28"/>
        </w:rPr>
        <w:t xml:space="preserve">период </w:t>
      </w:r>
      <w:r w:rsidR="00407A02" w:rsidRPr="000D028C">
        <w:rPr>
          <w:b/>
          <w:sz w:val="28"/>
          <w:szCs w:val="28"/>
        </w:rPr>
        <w:t>202</w:t>
      </w:r>
      <w:r w:rsidR="00616A78">
        <w:rPr>
          <w:b/>
          <w:sz w:val="28"/>
          <w:szCs w:val="28"/>
        </w:rPr>
        <w:t>6</w:t>
      </w:r>
      <w:r w:rsidR="00AE7E46" w:rsidRPr="000D028C">
        <w:rPr>
          <w:b/>
          <w:sz w:val="28"/>
          <w:szCs w:val="28"/>
        </w:rPr>
        <w:t xml:space="preserve"> и </w:t>
      </w:r>
      <w:r w:rsidR="00407A02" w:rsidRPr="000D028C">
        <w:rPr>
          <w:b/>
          <w:sz w:val="28"/>
          <w:szCs w:val="28"/>
        </w:rPr>
        <w:t>202</w:t>
      </w:r>
      <w:r w:rsidR="00616A78">
        <w:rPr>
          <w:b/>
          <w:sz w:val="28"/>
          <w:szCs w:val="28"/>
        </w:rPr>
        <w:t>7</w:t>
      </w:r>
      <w:r w:rsidR="00AE7E46" w:rsidRPr="000D028C">
        <w:rPr>
          <w:b/>
          <w:sz w:val="28"/>
          <w:szCs w:val="28"/>
        </w:rPr>
        <w:t xml:space="preserve"> годов</w:t>
      </w:r>
    </w:p>
    <w:p w:rsidR="006D2242" w:rsidRPr="00194FC1" w:rsidRDefault="006D60C2" w:rsidP="00682D1E">
      <w:pPr>
        <w:suppressAutoHyphens/>
        <w:ind w:firstLine="709"/>
        <w:jc w:val="both"/>
        <w:rPr>
          <w:sz w:val="28"/>
          <w:szCs w:val="28"/>
        </w:rPr>
      </w:pPr>
      <w:r w:rsidRPr="000D028C">
        <w:rPr>
          <w:sz w:val="28"/>
          <w:szCs w:val="28"/>
        </w:rPr>
        <w:t xml:space="preserve">Утвердить доходы бюджета муниципального образования </w:t>
      </w:r>
      <w:r w:rsidR="00AE327D" w:rsidRPr="000D028C">
        <w:rPr>
          <w:sz w:val="28"/>
          <w:szCs w:val="28"/>
        </w:rPr>
        <w:t>«</w:t>
      </w:r>
      <w:r w:rsidR="004C74E1" w:rsidRPr="000D028C">
        <w:rPr>
          <w:sz w:val="28"/>
          <w:szCs w:val="28"/>
        </w:rPr>
        <w:t>Калмаюрское сельское</w:t>
      </w:r>
      <w:r w:rsidR="00AE327D" w:rsidRPr="000D028C">
        <w:rPr>
          <w:sz w:val="28"/>
          <w:szCs w:val="28"/>
        </w:rPr>
        <w:t xml:space="preserve"> поселение» Чердаклинского района </w:t>
      </w:r>
      <w:r w:rsidRPr="000D028C">
        <w:rPr>
          <w:sz w:val="28"/>
          <w:szCs w:val="28"/>
        </w:rPr>
        <w:t>Ульяновской области в разрезе кодов видов доходов, подвидов доходов, относящихся к доходам бюджетов, классификации доходов бюджетов бюджетной классификации Российской Федерации</w:t>
      </w:r>
      <w:r w:rsidR="00194FC1">
        <w:rPr>
          <w:sz w:val="28"/>
          <w:szCs w:val="28"/>
        </w:rPr>
        <w:t xml:space="preserve"> </w:t>
      </w:r>
      <w:r w:rsidR="00194FC1" w:rsidRPr="00194FC1">
        <w:rPr>
          <w:sz w:val="28"/>
          <w:szCs w:val="28"/>
        </w:rPr>
        <w:t>на 202</w:t>
      </w:r>
      <w:r w:rsidR="00616A78">
        <w:rPr>
          <w:sz w:val="28"/>
          <w:szCs w:val="28"/>
        </w:rPr>
        <w:t>5</w:t>
      </w:r>
      <w:r w:rsidR="00194FC1" w:rsidRPr="00194FC1">
        <w:rPr>
          <w:sz w:val="28"/>
          <w:szCs w:val="28"/>
        </w:rPr>
        <w:t xml:space="preserve"> год и плановый период 202</w:t>
      </w:r>
      <w:r w:rsidR="00616A78">
        <w:rPr>
          <w:sz w:val="28"/>
          <w:szCs w:val="28"/>
        </w:rPr>
        <w:t>6</w:t>
      </w:r>
      <w:r w:rsidR="00194FC1" w:rsidRPr="00194FC1">
        <w:rPr>
          <w:sz w:val="28"/>
          <w:szCs w:val="28"/>
        </w:rPr>
        <w:t xml:space="preserve"> и 202</w:t>
      </w:r>
      <w:r w:rsidR="00616A78">
        <w:rPr>
          <w:sz w:val="28"/>
          <w:szCs w:val="28"/>
        </w:rPr>
        <w:t>7</w:t>
      </w:r>
      <w:r w:rsidR="00194FC1" w:rsidRPr="00194FC1">
        <w:rPr>
          <w:sz w:val="28"/>
          <w:szCs w:val="28"/>
        </w:rPr>
        <w:t xml:space="preserve"> годов</w:t>
      </w:r>
      <w:r w:rsidR="00194FC1">
        <w:rPr>
          <w:sz w:val="28"/>
          <w:szCs w:val="28"/>
        </w:rPr>
        <w:t xml:space="preserve"> </w:t>
      </w:r>
      <w:r w:rsidR="00194FC1" w:rsidRPr="000D028C">
        <w:rPr>
          <w:sz w:val="28"/>
          <w:szCs w:val="28"/>
        </w:rPr>
        <w:t>согласно приложению №1 к настоящему Реш</w:t>
      </w:r>
      <w:r w:rsidR="00194FC1" w:rsidRPr="000D028C">
        <w:rPr>
          <w:sz w:val="28"/>
          <w:szCs w:val="28"/>
        </w:rPr>
        <w:t>е</w:t>
      </w:r>
      <w:r w:rsidR="00194FC1" w:rsidRPr="000D028C">
        <w:rPr>
          <w:sz w:val="28"/>
          <w:szCs w:val="28"/>
        </w:rPr>
        <w:t>нию</w:t>
      </w:r>
      <w:r w:rsidR="00194FC1">
        <w:rPr>
          <w:sz w:val="28"/>
          <w:szCs w:val="28"/>
        </w:rPr>
        <w:t>.</w:t>
      </w:r>
    </w:p>
    <w:p w:rsidR="006D60C2" w:rsidRPr="000D028C" w:rsidRDefault="006D60C2" w:rsidP="00682D1E">
      <w:pPr>
        <w:suppressAutoHyphens/>
        <w:ind w:firstLine="709"/>
        <w:jc w:val="both"/>
        <w:rPr>
          <w:b/>
          <w:sz w:val="28"/>
          <w:szCs w:val="28"/>
        </w:rPr>
      </w:pPr>
      <w:r w:rsidRPr="000D028C">
        <w:rPr>
          <w:sz w:val="28"/>
          <w:szCs w:val="28"/>
        </w:rPr>
        <w:t xml:space="preserve">Статья </w:t>
      </w:r>
      <w:r w:rsidR="0089405E" w:rsidRPr="000D028C">
        <w:rPr>
          <w:sz w:val="28"/>
          <w:szCs w:val="28"/>
        </w:rPr>
        <w:t>4</w:t>
      </w:r>
      <w:r w:rsidRPr="000D028C">
        <w:rPr>
          <w:sz w:val="28"/>
          <w:szCs w:val="28"/>
        </w:rPr>
        <w:t xml:space="preserve">. </w:t>
      </w:r>
      <w:r w:rsidRPr="000D028C">
        <w:rPr>
          <w:b/>
          <w:sz w:val="28"/>
          <w:szCs w:val="28"/>
        </w:rPr>
        <w:t xml:space="preserve">Источники внутреннего финансирования дефицита бюджета муниципального образования </w:t>
      </w:r>
      <w:r w:rsidR="00AE327D" w:rsidRPr="000D028C">
        <w:rPr>
          <w:b/>
          <w:sz w:val="28"/>
          <w:szCs w:val="28"/>
        </w:rPr>
        <w:t>«</w:t>
      </w:r>
      <w:r w:rsidR="004C74E1" w:rsidRPr="000D028C">
        <w:rPr>
          <w:b/>
          <w:sz w:val="28"/>
          <w:szCs w:val="28"/>
        </w:rPr>
        <w:t>Калмаюрское сельское</w:t>
      </w:r>
      <w:r w:rsidR="00AE327D" w:rsidRPr="000D028C">
        <w:rPr>
          <w:b/>
          <w:sz w:val="28"/>
          <w:szCs w:val="28"/>
        </w:rPr>
        <w:t xml:space="preserve"> поселение» Чердаклинского района </w:t>
      </w:r>
      <w:r w:rsidRPr="000D028C">
        <w:rPr>
          <w:b/>
          <w:sz w:val="28"/>
          <w:szCs w:val="28"/>
        </w:rPr>
        <w:t xml:space="preserve">Ульяновской области </w:t>
      </w:r>
      <w:r w:rsidR="00194FC1" w:rsidRPr="000D028C">
        <w:rPr>
          <w:b/>
          <w:sz w:val="28"/>
          <w:szCs w:val="28"/>
        </w:rPr>
        <w:t>на 202</w:t>
      </w:r>
      <w:r w:rsidR="00616A78">
        <w:rPr>
          <w:b/>
          <w:sz w:val="28"/>
          <w:szCs w:val="28"/>
        </w:rPr>
        <w:t>5</w:t>
      </w:r>
      <w:r w:rsidR="00194FC1" w:rsidRPr="000D028C">
        <w:rPr>
          <w:b/>
          <w:sz w:val="28"/>
          <w:szCs w:val="28"/>
        </w:rPr>
        <w:t xml:space="preserve"> год и плановый период 202</w:t>
      </w:r>
      <w:r w:rsidR="00616A78">
        <w:rPr>
          <w:b/>
          <w:sz w:val="28"/>
          <w:szCs w:val="28"/>
        </w:rPr>
        <w:t>6</w:t>
      </w:r>
      <w:r w:rsidR="00194FC1" w:rsidRPr="000D028C">
        <w:rPr>
          <w:b/>
          <w:sz w:val="28"/>
          <w:szCs w:val="28"/>
        </w:rPr>
        <w:t xml:space="preserve"> и 202</w:t>
      </w:r>
      <w:r w:rsidR="00616A78">
        <w:rPr>
          <w:b/>
          <w:sz w:val="28"/>
          <w:szCs w:val="28"/>
        </w:rPr>
        <w:t>7</w:t>
      </w:r>
      <w:r w:rsidR="00194FC1" w:rsidRPr="000D028C">
        <w:rPr>
          <w:b/>
          <w:sz w:val="28"/>
          <w:szCs w:val="28"/>
        </w:rPr>
        <w:t xml:space="preserve"> годов</w:t>
      </w:r>
    </w:p>
    <w:p w:rsidR="006D2242" w:rsidRPr="000D028C" w:rsidRDefault="006D60C2" w:rsidP="00682D1E">
      <w:pPr>
        <w:suppressAutoHyphens/>
        <w:ind w:firstLine="709"/>
        <w:jc w:val="both"/>
        <w:rPr>
          <w:sz w:val="28"/>
          <w:szCs w:val="28"/>
        </w:rPr>
      </w:pPr>
      <w:r w:rsidRPr="000D028C">
        <w:rPr>
          <w:sz w:val="28"/>
          <w:szCs w:val="28"/>
        </w:rPr>
        <w:t xml:space="preserve">Утвердить источники внутреннего финансирования дефицита бюджета муниципального образования </w:t>
      </w:r>
      <w:r w:rsidR="00AE327D" w:rsidRPr="000D028C">
        <w:rPr>
          <w:sz w:val="28"/>
          <w:szCs w:val="28"/>
        </w:rPr>
        <w:t>«</w:t>
      </w:r>
      <w:r w:rsidR="004C74E1" w:rsidRPr="000D028C">
        <w:rPr>
          <w:sz w:val="28"/>
          <w:szCs w:val="28"/>
        </w:rPr>
        <w:t>Калмаюрское сельское</w:t>
      </w:r>
      <w:r w:rsidR="00AE327D" w:rsidRPr="000D028C">
        <w:rPr>
          <w:sz w:val="28"/>
          <w:szCs w:val="28"/>
        </w:rPr>
        <w:t xml:space="preserve"> поселение» Чердаклинского района </w:t>
      </w:r>
      <w:r w:rsidRPr="000D028C">
        <w:rPr>
          <w:sz w:val="28"/>
          <w:szCs w:val="28"/>
        </w:rPr>
        <w:t>Ульяновской области</w:t>
      </w:r>
      <w:r w:rsidR="001876D9" w:rsidRPr="001876D9">
        <w:rPr>
          <w:b/>
          <w:sz w:val="28"/>
          <w:szCs w:val="28"/>
        </w:rPr>
        <w:t xml:space="preserve"> </w:t>
      </w:r>
      <w:r w:rsidR="001876D9" w:rsidRPr="001876D9">
        <w:rPr>
          <w:sz w:val="28"/>
          <w:szCs w:val="28"/>
        </w:rPr>
        <w:t>на 202</w:t>
      </w:r>
      <w:r w:rsidR="00616A78">
        <w:rPr>
          <w:sz w:val="28"/>
          <w:szCs w:val="28"/>
        </w:rPr>
        <w:t>5</w:t>
      </w:r>
      <w:r w:rsidR="001876D9" w:rsidRPr="001876D9">
        <w:rPr>
          <w:sz w:val="28"/>
          <w:szCs w:val="28"/>
        </w:rPr>
        <w:t xml:space="preserve"> год и плановый период 202</w:t>
      </w:r>
      <w:r w:rsidR="00616A78">
        <w:rPr>
          <w:sz w:val="28"/>
          <w:szCs w:val="28"/>
        </w:rPr>
        <w:t>6</w:t>
      </w:r>
      <w:r w:rsidR="001876D9" w:rsidRPr="001876D9">
        <w:rPr>
          <w:sz w:val="28"/>
          <w:szCs w:val="28"/>
        </w:rPr>
        <w:t xml:space="preserve"> и 202</w:t>
      </w:r>
      <w:r w:rsidR="00616A78">
        <w:rPr>
          <w:sz w:val="28"/>
          <w:szCs w:val="28"/>
        </w:rPr>
        <w:t>7</w:t>
      </w:r>
      <w:r w:rsidR="001876D9" w:rsidRPr="001876D9">
        <w:rPr>
          <w:sz w:val="28"/>
          <w:szCs w:val="28"/>
        </w:rPr>
        <w:t xml:space="preserve"> годов</w:t>
      </w:r>
      <w:r w:rsidR="001876D9">
        <w:rPr>
          <w:sz w:val="28"/>
          <w:szCs w:val="28"/>
        </w:rPr>
        <w:t xml:space="preserve"> </w:t>
      </w:r>
      <w:r w:rsidR="001876D9" w:rsidRPr="000D028C">
        <w:rPr>
          <w:sz w:val="28"/>
          <w:szCs w:val="28"/>
        </w:rPr>
        <w:t>согласно приложению №</w:t>
      </w:r>
      <w:r w:rsidR="001876D9">
        <w:rPr>
          <w:sz w:val="28"/>
          <w:szCs w:val="28"/>
        </w:rPr>
        <w:t>2</w:t>
      </w:r>
      <w:r w:rsidR="001876D9" w:rsidRPr="000D028C">
        <w:rPr>
          <w:sz w:val="28"/>
          <w:szCs w:val="28"/>
        </w:rPr>
        <w:t xml:space="preserve"> к настоящему Реш</w:t>
      </w:r>
      <w:r w:rsidR="001876D9" w:rsidRPr="000D028C">
        <w:rPr>
          <w:sz w:val="28"/>
          <w:szCs w:val="28"/>
        </w:rPr>
        <w:t>е</w:t>
      </w:r>
      <w:r w:rsidR="001876D9" w:rsidRPr="000D028C">
        <w:rPr>
          <w:sz w:val="28"/>
          <w:szCs w:val="28"/>
        </w:rPr>
        <w:t>нию</w:t>
      </w:r>
      <w:r w:rsidR="001876D9">
        <w:rPr>
          <w:sz w:val="28"/>
          <w:szCs w:val="28"/>
        </w:rPr>
        <w:t>.</w:t>
      </w:r>
    </w:p>
    <w:p w:rsidR="006D60C2" w:rsidRPr="000D028C" w:rsidRDefault="006D60C2" w:rsidP="00682D1E">
      <w:pPr>
        <w:suppressAutoHyphens/>
        <w:ind w:firstLine="709"/>
        <w:jc w:val="both"/>
        <w:rPr>
          <w:b/>
          <w:sz w:val="28"/>
          <w:szCs w:val="28"/>
        </w:rPr>
      </w:pPr>
      <w:r w:rsidRPr="000D028C">
        <w:rPr>
          <w:sz w:val="28"/>
          <w:szCs w:val="28"/>
        </w:rPr>
        <w:t xml:space="preserve">Статья </w:t>
      </w:r>
      <w:r w:rsidR="0089405E" w:rsidRPr="000D028C">
        <w:rPr>
          <w:sz w:val="28"/>
          <w:szCs w:val="28"/>
        </w:rPr>
        <w:t>5</w:t>
      </w:r>
      <w:r w:rsidRPr="000D028C">
        <w:rPr>
          <w:sz w:val="28"/>
          <w:szCs w:val="28"/>
        </w:rPr>
        <w:t xml:space="preserve">. </w:t>
      </w:r>
      <w:r w:rsidRPr="000D028C">
        <w:rPr>
          <w:b/>
          <w:sz w:val="28"/>
          <w:szCs w:val="28"/>
        </w:rPr>
        <w:t xml:space="preserve">Бюджетные ассигнования бюджета муниципального образования </w:t>
      </w:r>
      <w:r w:rsidR="00AE327D" w:rsidRPr="000D028C">
        <w:rPr>
          <w:b/>
          <w:sz w:val="28"/>
          <w:szCs w:val="28"/>
        </w:rPr>
        <w:t>«</w:t>
      </w:r>
      <w:r w:rsidR="004C74E1" w:rsidRPr="000D028C">
        <w:rPr>
          <w:b/>
          <w:sz w:val="28"/>
          <w:szCs w:val="28"/>
        </w:rPr>
        <w:t>Калмаюрское сельское</w:t>
      </w:r>
      <w:r w:rsidR="00AE327D" w:rsidRPr="000D028C">
        <w:rPr>
          <w:b/>
          <w:sz w:val="28"/>
          <w:szCs w:val="28"/>
        </w:rPr>
        <w:t xml:space="preserve"> поселение» Чердаклинского района </w:t>
      </w:r>
      <w:r w:rsidRPr="000D028C">
        <w:rPr>
          <w:b/>
          <w:sz w:val="28"/>
          <w:szCs w:val="28"/>
        </w:rPr>
        <w:t xml:space="preserve">Ульяновской области на </w:t>
      </w:r>
      <w:r w:rsidR="001876D9" w:rsidRPr="000D028C">
        <w:rPr>
          <w:b/>
          <w:sz w:val="28"/>
          <w:szCs w:val="28"/>
        </w:rPr>
        <w:t>202</w:t>
      </w:r>
      <w:r w:rsidR="00616A78">
        <w:rPr>
          <w:b/>
          <w:sz w:val="28"/>
          <w:szCs w:val="28"/>
        </w:rPr>
        <w:t>5</w:t>
      </w:r>
      <w:r w:rsidR="001876D9" w:rsidRPr="000D028C">
        <w:rPr>
          <w:b/>
          <w:sz w:val="28"/>
          <w:szCs w:val="28"/>
        </w:rPr>
        <w:t xml:space="preserve"> год и плановый период 202</w:t>
      </w:r>
      <w:r w:rsidR="00616A78">
        <w:rPr>
          <w:b/>
          <w:sz w:val="28"/>
          <w:szCs w:val="28"/>
        </w:rPr>
        <w:t>6</w:t>
      </w:r>
      <w:r w:rsidR="001876D9" w:rsidRPr="000D028C">
        <w:rPr>
          <w:b/>
          <w:sz w:val="28"/>
          <w:szCs w:val="28"/>
        </w:rPr>
        <w:t xml:space="preserve"> и 202</w:t>
      </w:r>
      <w:r w:rsidR="00616A78">
        <w:rPr>
          <w:b/>
          <w:sz w:val="28"/>
          <w:szCs w:val="28"/>
        </w:rPr>
        <w:t>7</w:t>
      </w:r>
      <w:r w:rsidR="001876D9" w:rsidRPr="000D028C">
        <w:rPr>
          <w:b/>
          <w:sz w:val="28"/>
          <w:szCs w:val="28"/>
        </w:rPr>
        <w:t xml:space="preserve"> годов</w:t>
      </w:r>
      <w:r w:rsidRPr="000D028C">
        <w:rPr>
          <w:b/>
          <w:sz w:val="28"/>
          <w:szCs w:val="28"/>
        </w:rPr>
        <w:t xml:space="preserve"> </w:t>
      </w:r>
    </w:p>
    <w:p w:rsidR="006D60C2" w:rsidRPr="000D028C" w:rsidRDefault="006D60C2" w:rsidP="00682D1E">
      <w:pPr>
        <w:suppressAutoHyphens/>
        <w:ind w:firstLine="709"/>
        <w:jc w:val="both"/>
        <w:rPr>
          <w:sz w:val="28"/>
          <w:szCs w:val="28"/>
        </w:rPr>
      </w:pPr>
      <w:r w:rsidRPr="000D028C">
        <w:rPr>
          <w:sz w:val="28"/>
          <w:szCs w:val="28"/>
        </w:rPr>
        <w:t xml:space="preserve">1. Утвердить в пределах общего объёма расходов, установленного статьёй 1 настоящего Решения, распределение бюджетных ассигнований бюджета муниципального образования </w:t>
      </w:r>
      <w:r w:rsidR="00AE327D" w:rsidRPr="000D028C">
        <w:rPr>
          <w:sz w:val="28"/>
          <w:szCs w:val="28"/>
        </w:rPr>
        <w:t>«</w:t>
      </w:r>
      <w:r w:rsidR="004C74E1" w:rsidRPr="000D028C">
        <w:rPr>
          <w:sz w:val="28"/>
          <w:szCs w:val="28"/>
        </w:rPr>
        <w:t>Калмаюрское сельское</w:t>
      </w:r>
      <w:r w:rsidR="00AE327D" w:rsidRPr="000D028C">
        <w:rPr>
          <w:sz w:val="28"/>
          <w:szCs w:val="28"/>
        </w:rPr>
        <w:t xml:space="preserve"> поселение» Чердаклинского района </w:t>
      </w:r>
      <w:r w:rsidRPr="000D028C">
        <w:rPr>
          <w:sz w:val="28"/>
          <w:szCs w:val="28"/>
        </w:rPr>
        <w:t xml:space="preserve">Ульяновской области по разделам, подразделам, целевым статьям и видам расходов классификации расходов бюджетов Российской </w:t>
      </w:r>
      <w:r w:rsidRPr="001876D9">
        <w:rPr>
          <w:sz w:val="28"/>
          <w:szCs w:val="28"/>
        </w:rPr>
        <w:lastRenderedPageBreak/>
        <w:t>Федерации</w:t>
      </w:r>
      <w:r w:rsidR="001876D9" w:rsidRPr="001876D9">
        <w:rPr>
          <w:sz w:val="28"/>
          <w:szCs w:val="28"/>
        </w:rPr>
        <w:t xml:space="preserve"> на 202</w:t>
      </w:r>
      <w:r w:rsidR="00EB6565">
        <w:rPr>
          <w:sz w:val="28"/>
          <w:szCs w:val="28"/>
        </w:rPr>
        <w:t>5</w:t>
      </w:r>
      <w:r w:rsidR="001876D9" w:rsidRPr="001876D9">
        <w:rPr>
          <w:sz w:val="28"/>
          <w:szCs w:val="28"/>
        </w:rPr>
        <w:t xml:space="preserve"> год и плановый период 202</w:t>
      </w:r>
      <w:r w:rsidR="00EB6565">
        <w:rPr>
          <w:sz w:val="28"/>
          <w:szCs w:val="28"/>
        </w:rPr>
        <w:t>6</w:t>
      </w:r>
      <w:r w:rsidR="001876D9" w:rsidRPr="001876D9">
        <w:rPr>
          <w:sz w:val="28"/>
          <w:szCs w:val="28"/>
        </w:rPr>
        <w:t xml:space="preserve"> и 202</w:t>
      </w:r>
      <w:r w:rsidR="00EB6565">
        <w:rPr>
          <w:sz w:val="28"/>
          <w:szCs w:val="28"/>
        </w:rPr>
        <w:t>7</w:t>
      </w:r>
      <w:r w:rsidR="001876D9" w:rsidRPr="001876D9">
        <w:rPr>
          <w:sz w:val="28"/>
          <w:szCs w:val="28"/>
        </w:rPr>
        <w:t xml:space="preserve"> годов</w:t>
      </w:r>
      <w:r w:rsidR="001876D9">
        <w:rPr>
          <w:sz w:val="28"/>
          <w:szCs w:val="28"/>
        </w:rPr>
        <w:t xml:space="preserve"> </w:t>
      </w:r>
      <w:r w:rsidR="001876D9" w:rsidRPr="000D028C">
        <w:rPr>
          <w:sz w:val="28"/>
          <w:szCs w:val="28"/>
        </w:rPr>
        <w:t>согласно приложению №</w:t>
      </w:r>
      <w:r w:rsidR="001876D9">
        <w:rPr>
          <w:sz w:val="28"/>
          <w:szCs w:val="28"/>
        </w:rPr>
        <w:t>3</w:t>
      </w:r>
      <w:r w:rsidR="001876D9" w:rsidRPr="000D028C">
        <w:rPr>
          <w:sz w:val="28"/>
          <w:szCs w:val="28"/>
        </w:rPr>
        <w:t xml:space="preserve"> к настоящему Реш</w:t>
      </w:r>
      <w:r w:rsidR="001876D9" w:rsidRPr="000D028C">
        <w:rPr>
          <w:sz w:val="28"/>
          <w:szCs w:val="28"/>
        </w:rPr>
        <w:t>е</w:t>
      </w:r>
      <w:r w:rsidR="001876D9" w:rsidRPr="000D028C">
        <w:rPr>
          <w:sz w:val="28"/>
          <w:szCs w:val="28"/>
        </w:rPr>
        <w:t>нию</w:t>
      </w:r>
      <w:r w:rsidR="001876D9">
        <w:rPr>
          <w:sz w:val="28"/>
          <w:szCs w:val="28"/>
        </w:rPr>
        <w:t>.</w:t>
      </w:r>
    </w:p>
    <w:p w:rsidR="006D60C2" w:rsidRPr="000D028C" w:rsidRDefault="006D60C2" w:rsidP="00682D1E">
      <w:pPr>
        <w:suppressAutoHyphens/>
        <w:ind w:firstLine="709"/>
        <w:jc w:val="both"/>
        <w:rPr>
          <w:sz w:val="28"/>
          <w:szCs w:val="28"/>
        </w:rPr>
      </w:pPr>
      <w:r w:rsidRPr="000D028C">
        <w:rPr>
          <w:sz w:val="28"/>
          <w:szCs w:val="28"/>
        </w:rPr>
        <w:t xml:space="preserve">2. Утвердить ведомственную структуру расходов бюджета муниципального образования </w:t>
      </w:r>
      <w:r w:rsidR="00AE327D" w:rsidRPr="000D028C">
        <w:rPr>
          <w:sz w:val="28"/>
          <w:szCs w:val="28"/>
        </w:rPr>
        <w:t>«</w:t>
      </w:r>
      <w:r w:rsidR="004C74E1" w:rsidRPr="000D028C">
        <w:rPr>
          <w:sz w:val="28"/>
          <w:szCs w:val="28"/>
        </w:rPr>
        <w:t>Калмаюрское сельское</w:t>
      </w:r>
      <w:r w:rsidR="00AE327D" w:rsidRPr="000D028C">
        <w:rPr>
          <w:sz w:val="28"/>
          <w:szCs w:val="28"/>
        </w:rPr>
        <w:t xml:space="preserve"> поселение» Чердаклинского района </w:t>
      </w:r>
      <w:r w:rsidRPr="000D028C">
        <w:rPr>
          <w:sz w:val="28"/>
          <w:szCs w:val="28"/>
        </w:rPr>
        <w:t>Ульяновской области</w:t>
      </w:r>
      <w:r w:rsidR="001876D9">
        <w:rPr>
          <w:sz w:val="28"/>
          <w:szCs w:val="28"/>
        </w:rPr>
        <w:t xml:space="preserve"> на 202</w:t>
      </w:r>
      <w:r w:rsidR="00EB6565">
        <w:rPr>
          <w:sz w:val="28"/>
          <w:szCs w:val="28"/>
        </w:rPr>
        <w:t>5</w:t>
      </w:r>
      <w:r w:rsidR="001876D9">
        <w:rPr>
          <w:sz w:val="28"/>
          <w:szCs w:val="28"/>
        </w:rPr>
        <w:t xml:space="preserve"> год и на плановый период 202</w:t>
      </w:r>
      <w:r w:rsidR="00EB6565">
        <w:rPr>
          <w:sz w:val="28"/>
          <w:szCs w:val="28"/>
        </w:rPr>
        <w:t>6</w:t>
      </w:r>
      <w:r w:rsidR="001876D9">
        <w:rPr>
          <w:sz w:val="28"/>
          <w:szCs w:val="28"/>
        </w:rPr>
        <w:t xml:space="preserve"> и 202</w:t>
      </w:r>
      <w:r w:rsidR="00EB6565">
        <w:rPr>
          <w:sz w:val="28"/>
          <w:szCs w:val="28"/>
        </w:rPr>
        <w:t>7</w:t>
      </w:r>
      <w:r w:rsidR="001876D9">
        <w:rPr>
          <w:sz w:val="28"/>
          <w:szCs w:val="28"/>
        </w:rPr>
        <w:t xml:space="preserve"> годов</w:t>
      </w:r>
      <w:r w:rsidR="001876D9" w:rsidRPr="001876D9">
        <w:rPr>
          <w:sz w:val="28"/>
          <w:szCs w:val="28"/>
        </w:rPr>
        <w:t xml:space="preserve"> </w:t>
      </w:r>
      <w:r w:rsidR="001876D9" w:rsidRPr="000D028C">
        <w:rPr>
          <w:sz w:val="28"/>
          <w:szCs w:val="28"/>
        </w:rPr>
        <w:t>согласно приложению №</w:t>
      </w:r>
      <w:r w:rsidR="001876D9">
        <w:rPr>
          <w:sz w:val="28"/>
          <w:szCs w:val="28"/>
        </w:rPr>
        <w:t>4</w:t>
      </w:r>
      <w:r w:rsidR="001876D9" w:rsidRPr="000D028C">
        <w:rPr>
          <w:sz w:val="28"/>
          <w:szCs w:val="28"/>
        </w:rPr>
        <w:t xml:space="preserve"> к настоящему Решению</w:t>
      </w:r>
      <w:r w:rsidR="001876D9">
        <w:rPr>
          <w:sz w:val="28"/>
          <w:szCs w:val="28"/>
        </w:rPr>
        <w:t>.</w:t>
      </w:r>
      <w:r w:rsidRPr="000D028C">
        <w:rPr>
          <w:sz w:val="28"/>
          <w:szCs w:val="28"/>
        </w:rPr>
        <w:t xml:space="preserve"> </w:t>
      </w:r>
    </w:p>
    <w:p w:rsidR="00955FC9" w:rsidRDefault="00955FC9" w:rsidP="00682D1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80A6C" w:rsidRPr="00955FC9">
        <w:rPr>
          <w:sz w:val="28"/>
          <w:szCs w:val="28"/>
        </w:rPr>
        <w:t xml:space="preserve">Утвердить распределение бюджетных ассигнований </w:t>
      </w:r>
      <w:r w:rsidR="00E80A6C">
        <w:rPr>
          <w:sz w:val="28"/>
          <w:szCs w:val="28"/>
        </w:rPr>
        <w:t>б</w:t>
      </w:r>
      <w:r w:rsidR="00E80A6C" w:rsidRPr="000D028C">
        <w:rPr>
          <w:sz w:val="28"/>
          <w:szCs w:val="28"/>
        </w:rPr>
        <w:t>юджета муниципального образования «Калмаюрское сельское поселение» Чердаклинского района Ульяновской области</w:t>
      </w:r>
      <w:r w:rsidR="00E80A6C">
        <w:rPr>
          <w:sz w:val="28"/>
          <w:szCs w:val="28"/>
        </w:rPr>
        <w:t xml:space="preserve"> </w:t>
      </w:r>
      <w:r w:rsidR="00E80A6C" w:rsidRPr="00955FC9">
        <w:rPr>
          <w:sz w:val="28"/>
          <w:szCs w:val="28"/>
        </w:rPr>
        <w:t>по целевым статьям (</w:t>
      </w:r>
      <w:r w:rsidR="00E80A6C">
        <w:rPr>
          <w:sz w:val="28"/>
          <w:szCs w:val="28"/>
        </w:rPr>
        <w:t>муниципаль</w:t>
      </w:r>
      <w:r w:rsidR="00E80A6C" w:rsidRPr="00955FC9">
        <w:rPr>
          <w:sz w:val="28"/>
          <w:szCs w:val="28"/>
        </w:rPr>
        <w:t xml:space="preserve">ным программам </w:t>
      </w:r>
      <w:r w:rsidR="00E80A6C">
        <w:rPr>
          <w:sz w:val="28"/>
          <w:szCs w:val="28"/>
        </w:rPr>
        <w:t>и</w:t>
      </w:r>
      <w:r w:rsidR="00E80A6C" w:rsidRPr="00955FC9">
        <w:rPr>
          <w:sz w:val="28"/>
          <w:szCs w:val="28"/>
        </w:rPr>
        <w:t xml:space="preserve"> непрограммным направлениям деятельности), группам видов расходов классификации расходов бюджетов</w:t>
      </w:r>
      <w:r w:rsidR="00E80A6C">
        <w:rPr>
          <w:sz w:val="28"/>
          <w:szCs w:val="28"/>
        </w:rPr>
        <w:t xml:space="preserve"> </w:t>
      </w:r>
      <w:r w:rsidR="00E80A6C" w:rsidRPr="000D028C">
        <w:rPr>
          <w:sz w:val="28"/>
          <w:szCs w:val="28"/>
        </w:rPr>
        <w:t>Российской Федерации</w:t>
      </w:r>
      <w:r w:rsidR="00E80A6C" w:rsidRPr="001876D9">
        <w:rPr>
          <w:sz w:val="28"/>
          <w:szCs w:val="28"/>
        </w:rPr>
        <w:t xml:space="preserve"> </w:t>
      </w:r>
      <w:r w:rsidR="00E80A6C">
        <w:rPr>
          <w:sz w:val="28"/>
          <w:szCs w:val="28"/>
        </w:rPr>
        <w:t>на 202</w:t>
      </w:r>
      <w:r w:rsidR="00EB6565">
        <w:rPr>
          <w:sz w:val="28"/>
          <w:szCs w:val="28"/>
        </w:rPr>
        <w:t>5</w:t>
      </w:r>
      <w:r w:rsidR="00E80A6C">
        <w:rPr>
          <w:sz w:val="28"/>
          <w:szCs w:val="28"/>
        </w:rPr>
        <w:t xml:space="preserve"> год и на плановый период 202</w:t>
      </w:r>
      <w:r w:rsidR="00EB6565">
        <w:rPr>
          <w:sz w:val="28"/>
          <w:szCs w:val="28"/>
        </w:rPr>
        <w:t>6</w:t>
      </w:r>
      <w:r w:rsidR="00E80A6C">
        <w:rPr>
          <w:sz w:val="28"/>
          <w:szCs w:val="28"/>
        </w:rPr>
        <w:t xml:space="preserve"> и 202</w:t>
      </w:r>
      <w:r w:rsidR="00EB6565">
        <w:rPr>
          <w:sz w:val="28"/>
          <w:szCs w:val="28"/>
        </w:rPr>
        <w:t>7</w:t>
      </w:r>
      <w:r w:rsidR="00E80A6C">
        <w:rPr>
          <w:sz w:val="28"/>
          <w:szCs w:val="28"/>
        </w:rPr>
        <w:t xml:space="preserve"> годов</w:t>
      </w:r>
      <w:r w:rsidR="00E80A6C" w:rsidRPr="001876D9">
        <w:rPr>
          <w:sz w:val="28"/>
          <w:szCs w:val="28"/>
        </w:rPr>
        <w:t xml:space="preserve"> </w:t>
      </w:r>
      <w:r w:rsidR="00E80A6C" w:rsidRPr="000D028C">
        <w:rPr>
          <w:sz w:val="28"/>
          <w:szCs w:val="28"/>
        </w:rPr>
        <w:t>согласно приложению №</w:t>
      </w:r>
      <w:r w:rsidR="00E80A6C">
        <w:rPr>
          <w:sz w:val="28"/>
          <w:szCs w:val="28"/>
        </w:rPr>
        <w:t>5</w:t>
      </w:r>
      <w:r w:rsidR="00E80A6C" w:rsidRPr="000D028C">
        <w:rPr>
          <w:sz w:val="28"/>
          <w:szCs w:val="28"/>
        </w:rPr>
        <w:t xml:space="preserve"> к настоящему Решению</w:t>
      </w:r>
      <w:r w:rsidR="00E80A6C">
        <w:rPr>
          <w:sz w:val="28"/>
          <w:szCs w:val="28"/>
        </w:rPr>
        <w:t>.</w:t>
      </w:r>
    </w:p>
    <w:p w:rsidR="006D60C2" w:rsidRPr="000D028C" w:rsidRDefault="00955FC9" w:rsidP="00682D1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60C2" w:rsidRPr="000D028C">
        <w:rPr>
          <w:sz w:val="28"/>
          <w:szCs w:val="28"/>
        </w:rPr>
        <w:t>. Утвердить общий объ</w:t>
      </w:r>
      <w:r w:rsidR="004C0C2A" w:rsidRPr="000D028C">
        <w:rPr>
          <w:sz w:val="28"/>
          <w:szCs w:val="28"/>
        </w:rPr>
        <w:t>ё</w:t>
      </w:r>
      <w:r w:rsidR="006D60C2" w:rsidRPr="000D028C">
        <w:rPr>
          <w:sz w:val="28"/>
          <w:szCs w:val="28"/>
        </w:rPr>
        <w:t xml:space="preserve">м бюджетных ассигнований на исполнение публичных нормативных обязательств на </w:t>
      </w:r>
      <w:r w:rsidR="00407A02" w:rsidRPr="000D028C">
        <w:rPr>
          <w:sz w:val="28"/>
          <w:szCs w:val="28"/>
        </w:rPr>
        <w:t>202</w:t>
      </w:r>
      <w:r w:rsidR="00EB6565">
        <w:rPr>
          <w:sz w:val="28"/>
          <w:szCs w:val="28"/>
        </w:rPr>
        <w:t>5</w:t>
      </w:r>
      <w:r w:rsidR="00AE7E46" w:rsidRPr="000D028C">
        <w:rPr>
          <w:sz w:val="28"/>
          <w:szCs w:val="28"/>
        </w:rPr>
        <w:t xml:space="preserve"> год</w:t>
      </w:r>
      <w:r w:rsidR="006D60C2" w:rsidRPr="000D028C">
        <w:rPr>
          <w:sz w:val="28"/>
          <w:szCs w:val="28"/>
        </w:rPr>
        <w:t xml:space="preserve"> в сумме </w:t>
      </w:r>
      <w:r w:rsidR="001876D9">
        <w:rPr>
          <w:color w:val="000000"/>
          <w:sz w:val="28"/>
          <w:szCs w:val="28"/>
        </w:rPr>
        <w:t>120</w:t>
      </w:r>
      <w:r w:rsidR="001E58EB" w:rsidRPr="000D028C">
        <w:rPr>
          <w:color w:val="000000"/>
          <w:sz w:val="28"/>
          <w:szCs w:val="28"/>
        </w:rPr>
        <w:t>,0</w:t>
      </w:r>
      <w:r w:rsidR="006D60C2" w:rsidRPr="000D028C">
        <w:rPr>
          <w:sz w:val="28"/>
          <w:szCs w:val="28"/>
        </w:rPr>
        <w:t xml:space="preserve"> тыс.</w:t>
      </w:r>
      <w:r w:rsidR="00B51E67" w:rsidRPr="000D028C">
        <w:rPr>
          <w:sz w:val="28"/>
          <w:szCs w:val="28"/>
        </w:rPr>
        <w:t xml:space="preserve"> </w:t>
      </w:r>
      <w:r w:rsidR="006D60C2" w:rsidRPr="000D028C">
        <w:rPr>
          <w:sz w:val="28"/>
          <w:szCs w:val="28"/>
        </w:rPr>
        <w:t>ру</w:t>
      </w:r>
      <w:r w:rsidR="006D60C2" w:rsidRPr="000D028C">
        <w:rPr>
          <w:sz w:val="28"/>
          <w:szCs w:val="28"/>
        </w:rPr>
        <w:t>б</w:t>
      </w:r>
      <w:r w:rsidR="006D60C2" w:rsidRPr="000D028C">
        <w:rPr>
          <w:sz w:val="28"/>
          <w:szCs w:val="28"/>
        </w:rPr>
        <w:t xml:space="preserve">лей, на </w:t>
      </w:r>
      <w:r w:rsidR="00407A02" w:rsidRPr="000D028C">
        <w:rPr>
          <w:sz w:val="28"/>
          <w:szCs w:val="28"/>
        </w:rPr>
        <w:t>202</w:t>
      </w:r>
      <w:r w:rsidR="00EB6565">
        <w:rPr>
          <w:sz w:val="28"/>
          <w:szCs w:val="28"/>
        </w:rPr>
        <w:t>6</w:t>
      </w:r>
      <w:r w:rsidR="006D60C2" w:rsidRPr="000D028C">
        <w:rPr>
          <w:sz w:val="28"/>
          <w:szCs w:val="28"/>
        </w:rPr>
        <w:t xml:space="preserve"> год в сумме </w:t>
      </w:r>
      <w:r w:rsidR="005F1043">
        <w:rPr>
          <w:sz w:val="28"/>
          <w:szCs w:val="28"/>
        </w:rPr>
        <w:t>12</w:t>
      </w:r>
      <w:r w:rsidR="00EB6565">
        <w:rPr>
          <w:sz w:val="28"/>
          <w:szCs w:val="28"/>
        </w:rPr>
        <w:t>0</w:t>
      </w:r>
      <w:r w:rsidR="005F1465" w:rsidRPr="000D028C">
        <w:rPr>
          <w:color w:val="000000"/>
          <w:sz w:val="28"/>
          <w:szCs w:val="28"/>
        </w:rPr>
        <w:t>,0</w:t>
      </w:r>
      <w:r w:rsidR="006D60C2" w:rsidRPr="000D028C">
        <w:rPr>
          <w:sz w:val="28"/>
          <w:szCs w:val="28"/>
        </w:rPr>
        <w:t xml:space="preserve"> тыс.</w:t>
      </w:r>
      <w:r w:rsidR="00B51E67" w:rsidRPr="000D028C">
        <w:rPr>
          <w:sz w:val="28"/>
          <w:szCs w:val="28"/>
        </w:rPr>
        <w:t xml:space="preserve"> </w:t>
      </w:r>
      <w:r w:rsidR="006D60C2" w:rsidRPr="000D028C">
        <w:rPr>
          <w:sz w:val="28"/>
          <w:szCs w:val="28"/>
        </w:rPr>
        <w:t xml:space="preserve">рублей, на </w:t>
      </w:r>
      <w:r w:rsidR="00407A02" w:rsidRPr="000D028C">
        <w:rPr>
          <w:sz w:val="28"/>
          <w:szCs w:val="28"/>
        </w:rPr>
        <w:t>202</w:t>
      </w:r>
      <w:r w:rsidR="00EB6565">
        <w:rPr>
          <w:sz w:val="28"/>
          <w:szCs w:val="28"/>
        </w:rPr>
        <w:t>7</w:t>
      </w:r>
      <w:r w:rsidR="001E58EB" w:rsidRPr="000D028C">
        <w:rPr>
          <w:sz w:val="28"/>
          <w:szCs w:val="28"/>
        </w:rPr>
        <w:t xml:space="preserve"> </w:t>
      </w:r>
      <w:r w:rsidR="006D60C2" w:rsidRPr="000D028C">
        <w:rPr>
          <w:sz w:val="28"/>
          <w:szCs w:val="28"/>
        </w:rPr>
        <w:t xml:space="preserve">год в сумме </w:t>
      </w:r>
      <w:r w:rsidR="005F1043">
        <w:rPr>
          <w:sz w:val="28"/>
          <w:szCs w:val="28"/>
        </w:rPr>
        <w:t>12</w:t>
      </w:r>
      <w:r w:rsidR="00EB6565">
        <w:rPr>
          <w:sz w:val="28"/>
          <w:szCs w:val="28"/>
        </w:rPr>
        <w:t>0</w:t>
      </w:r>
      <w:r w:rsidR="005F1465" w:rsidRPr="000D028C">
        <w:rPr>
          <w:color w:val="000000"/>
          <w:sz w:val="28"/>
          <w:szCs w:val="28"/>
        </w:rPr>
        <w:t>,0</w:t>
      </w:r>
      <w:r w:rsidR="006D60C2" w:rsidRPr="000D028C">
        <w:rPr>
          <w:sz w:val="28"/>
          <w:szCs w:val="28"/>
        </w:rPr>
        <w:t xml:space="preserve"> тыс.</w:t>
      </w:r>
      <w:r w:rsidR="00B51E67" w:rsidRPr="000D028C">
        <w:rPr>
          <w:sz w:val="28"/>
          <w:szCs w:val="28"/>
        </w:rPr>
        <w:t xml:space="preserve"> </w:t>
      </w:r>
      <w:r w:rsidR="006D60C2" w:rsidRPr="000D028C">
        <w:rPr>
          <w:sz w:val="28"/>
          <w:szCs w:val="28"/>
        </w:rPr>
        <w:t>ру</w:t>
      </w:r>
      <w:r w:rsidR="006D60C2" w:rsidRPr="000D028C">
        <w:rPr>
          <w:sz w:val="28"/>
          <w:szCs w:val="28"/>
        </w:rPr>
        <w:t>б</w:t>
      </w:r>
      <w:r w:rsidR="006D60C2" w:rsidRPr="000D028C">
        <w:rPr>
          <w:sz w:val="28"/>
          <w:szCs w:val="28"/>
        </w:rPr>
        <w:t>лей</w:t>
      </w:r>
      <w:r w:rsidR="00B51E67" w:rsidRPr="000D028C">
        <w:rPr>
          <w:sz w:val="28"/>
          <w:szCs w:val="28"/>
        </w:rPr>
        <w:t>.</w:t>
      </w:r>
    </w:p>
    <w:p w:rsidR="006D60C2" w:rsidRPr="000D028C" w:rsidRDefault="006D60C2" w:rsidP="00682D1E">
      <w:pPr>
        <w:suppressAutoHyphens/>
        <w:ind w:firstLine="709"/>
        <w:jc w:val="both"/>
        <w:rPr>
          <w:b/>
          <w:sz w:val="28"/>
          <w:szCs w:val="28"/>
        </w:rPr>
      </w:pPr>
      <w:r w:rsidRPr="000D028C">
        <w:rPr>
          <w:sz w:val="28"/>
          <w:szCs w:val="28"/>
        </w:rPr>
        <w:t xml:space="preserve">Статья </w:t>
      </w:r>
      <w:r w:rsidR="0089405E" w:rsidRPr="000D028C">
        <w:rPr>
          <w:sz w:val="28"/>
          <w:szCs w:val="28"/>
        </w:rPr>
        <w:t>6</w:t>
      </w:r>
      <w:r w:rsidRPr="000D028C">
        <w:rPr>
          <w:sz w:val="28"/>
          <w:szCs w:val="28"/>
        </w:rPr>
        <w:t xml:space="preserve">. </w:t>
      </w:r>
      <w:r w:rsidRPr="000D028C">
        <w:rPr>
          <w:b/>
          <w:sz w:val="28"/>
          <w:szCs w:val="28"/>
        </w:rPr>
        <w:t xml:space="preserve">Ограничение увеличения численности работников муниципальных казённых учреждений муниципального образования </w:t>
      </w:r>
      <w:r w:rsidR="00AE327D" w:rsidRPr="000D028C">
        <w:rPr>
          <w:b/>
          <w:sz w:val="28"/>
          <w:szCs w:val="28"/>
        </w:rPr>
        <w:t>«</w:t>
      </w:r>
      <w:r w:rsidR="004C74E1" w:rsidRPr="000D028C">
        <w:rPr>
          <w:b/>
          <w:sz w:val="28"/>
          <w:szCs w:val="28"/>
        </w:rPr>
        <w:t>Калмаюрское сельское</w:t>
      </w:r>
      <w:r w:rsidR="00AE327D" w:rsidRPr="000D028C">
        <w:rPr>
          <w:b/>
          <w:sz w:val="28"/>
          <w:szCs w:val="28"/>
        </w:rPr>
        <w:t xml:space="preserve"> поселение» Чердаклинского района </w:t>
      </w:r>
      <w:r w:rsidRPr="000D028C">
        <w:rPr>
          <w:b/>
          <w:sz w:val="28"/>
          <w:szCs w:val="28"/>
        </w:rPr>
        <w:t>Ульяновской обла</w:t>
      </w:r>
      <w:r w:rsidRPr="000D028C">
        <w:rPr>
          <w:b/>
          <w:sz w:val="28"/>
          <w:szCs w:val="28"/>
        </w:rPr>
        <w:t>с</w:t>
      </w:r>
      <w:r w:rsidRPr="000D028C">
        <w:rPr>
          <w:b/>
          <w:sz w:val="28"/>
          <w:szCs w:val="28"/>
        </w:rPr>
        <w:t>ти</w:t>
      </w:r>
    </w:p>
    <w:p w:rsidR="006D60C2" w:rsidRPr="000D028C" w:rsidRDefault="006D60C2" w:rsidP="00682D1E">
      <w:pPr>
        <w:suppressAutoHyphens/>
        <w:ind w:firstLine="709"/>
        <w:jc w:val="both"/>
        <w:rPr>
          <w:sz w:val="28"/>
          <w:szCs w:val="28"/>
        </w:rPr>
      </w:pPr>
      <w:r w:rsidRPr="000D028C">
        <w:rPr>
          <w:sz w:val="28"/>
          <w:szCs w:val="28"/>
        </w:rPr>
        <w:t xml:space="preserve">Установить, что органы местного самоуправления муниципального образования </w:t>
      </w:r>
      <w:r w:rsidR="00AE327D" w:rsidRPr="000D028C">
        <w:rPr>
          <w:sz w:val="28"/>
          <w:szCs w:val="28"/>
        </w:rPr>
        <w:t>«</w:t>
      </w:r>
      <w:r w:rsidR="004C74E1" w:rsidRPr="000D028C">
        <w:rPr>
          <w:sz w:val="28"/>
          <w:szCs w:val="28"/>
        </w:rPr>
        <w:t>Калмаюрское сельское</w:t>
      </w:r>
      <w:r w:rsidR="00AE327D" w:rsidRPr="000D028C">
        <w:rPr>
          <w:sz w:val="28"/>
          <w:szCs w:val="28"/>
        </w:rPr>
        <w:t xml:space="preserve"> поселение» Чердаклинского района </w:t>
      </w:r>
      <w:r w:rsidRPr="000D028C">
        <w:rPr>
          <w:sz w:val="28"/>
          <w:szCs w:val="28"/>
        </w:rPr>
        <w:t>Ульяновской обла</w:t>
      </w:r>
      <w:r w:rsidRPr="000D028C">
        <w:rPr>
          <w:sz w:val="28"/>
          <w:szCs w:val="28"/>
        </w:rPr>
        <w:t>с</w:t>
      </w:r>
      <w:r w:rsidRPr="000D028C">
        <w:rPr>
          <w:sz w:val="28"/>
          <w:szCs w:val="28"/>
        </w:rPr>
        <w:t xml:space="preserve">ти не вправе принимать в </w:t>
      </w:r>
      <w:r w:rsidR="00407A02" w:rsidRPr="000D028C">
        <w:rPr>
          <w:sz w:val="28"/>
          <w:szCs w:val="28"/>
        </w:rPr>
        <w:t>202</w:t>
      </w:r>
      <w:r w:rsidR="00EB6565">
        <w:rPr>
          <w:sz w:val="28"/>
          <w:szCs w:val="28"/>
        </w:rPr>
        <w:t>5</w:t>
      </w:r>
      <w:r w:rsidR="00AE7E46" w:rsidRPr="000D028C">
        <w:rPr>
          <w:sz w:val="28"/>
          <w:szCs w:val="28"/>
        </w:rPr>
        <w:t xml:space="preserve"> год</w:t>
      </w:r>
      <w:r w:rsidRPr="000D028C">
        <w:rPr>
          <w:sz w:val="28"/>
          <w:szCs w:val="28"/>
        </w:rPr>
        <w:t>у решения, прив</w:t>
      </w:r>
      <w:r w:rsidR="00D31295" w:rsidRPr="000D028C">
        <w:rPr>
          <w:sz w:val="28"/>
          <w:szCs w:val="28"/>
        </w:rPr>
        <w:t>одящие к увеличению численн</w:t>
      </w:r>
      <w:r w:rsidR="00D31295" w:rsidRPr="000D028C">
        <w:rPr>
          <w:sz w:val="28"/>
          <w:szCs w:val="28"/>
        </w:rPr>
        <w:t>о</w:t>
      </w:r>
      <w:r w:rsidR="00D31295" w:rsidRPr="000D028C">
        <w:rPr>
          <w:sz w:val="28"/>
          <w:szCs w:val="28"/>
        </w:rPr>
        <w:t>сти</w:t>
      </w:r>
      <w:r w:rsidRPr="000D028C">
        <w:rPr>
          <w:sz w:val="28"/>
          <w:szCs w:val="28"/>
        </w:rPr>
        <w:t xml:space="preserve"> работников муниципальных казённых учреждений, за исключением случаев принятия нормативных правовых актов, предусматривающих передачу муниципальным казённым учреждениям муниципального образования</w:t>
      </w:r>
      <w:r w:rsidR="00BA1A8C" w:rsidRPr="000D028C">
        <w:rPr>
          <w:sz w:val="28"/>
          <w:szCs w:val="28"/>
        </w:rPr>
        <w:t xml:space="preserve"> «</w:t>
      </w:r>
      <w:r w:rsidR="004C74E1" w:rsidRPr="000D028C">
        <w:rPr>
          <w:sz w:val="28"/>
          <w:szCs w:val="28"/>
        </w:rPr>
        <w:t>Калмаюрское сельское</w:t>
      </w:r>
      <w:r w:rsidR="00BA1A8C" w:rsidRPr="000D028C">
        <w:rPr>
          <w:sz w:val="28"/>
          <w:szCs w:val="28"/>
        </w:rPr>
        <w:t xml:space="preserve"> поселение» Чердаклинского района</w:t>
      </w:r>
      <w:r w:rsidRPr="000D028C">
        <w:rPr>
          <w:sz w:val="28"/>
          <w:szCs w:val="28"/>
        </w:rPr>
        <w:t xml:space="preserve"> Ульяновской области для осуществления отдельных полномочий или наделения отдельными функциями, которые ранее ими не осуществлялись и осуществление которых требует увеличения штатной численности </w:t>
      </w:r>
      <w:r w:rsidR="00BA1A8C" w:rsidRPr="000D028C">
        <w:rPr>
          <w:sz w:val="28"/>
          <w:szCs w:val="28"/>
        </w:rPr>
        <w:t xml:space="preserve">работников муниципальных казённых учреждений </w:t>
      </w:r>
      <w:r w:rsidRPr="000D028C">
        <w:rPr>
          <w:sz w:val="28"/>
          <w:szCs w:val="28"/>
        </w:rPr>
        <w:t>муниципального образова</w:t>
      </w:r>
      <w:r w:rsidR="00BA1A8C" w:rsidRPr="000D028C">
        <w:rPr>
          <w:sz w:val="28"/>
          <w:szCs w:val="28"/>
        </w:rPr>
        <w:t>ния «</w:t>
      </w:r>
      <w:r w:rsidR="004C74E1" w:rsidRPr="000D028C">
        <w:rPr>
          <w:sz w:val="28"/>
          <w:szCs w:val="28"/>
        </w:rPr>
        <w:t>Калмаюрское сельское</w:t>
      </w:r>
      <w:r w:rsidR="00BA1A8C" w:rsidRPr="000D028C">
        <w:rPr>
          <w:sz w:val="28"/>
          <w:szCs w:val="28"/>
        </w:rPr>
        <w:t xml:space="preserve"> поселение» Чердаклинского района</w:t>
      </w:r>
      <w:r w:rsidRPr="000D028C">
        <w:rPr>
          <w:sz w:val="28"/>
          <w:szCs w:val="28"/>
        </w:rPr>
        <w:t xml:space="preserve"> Ульяновской области.</w:t>
      </w:r>
    </w:p>
    <w:p w:rsidR="003213E8" w:rsidRPr="000D028C" w:rsidRDefault="006D60C2" w:rsidP="00682D1E">
      <w:pPr>
        <w:suppressAutoHyphens/>
        <w:ind w:firstLine="709"/>
        <w:jc w:val="both"/>
        <w:rPr>
          <w:b/>
          <w:sz w:val="28"/>
          <w:szCs w:val="28"/>
        </w:rPr>
      </w:pPr>
      <w:r w:rsidRPr="000D028C">
        <w:rPr>
          <w:sz w:val="28"/>
          <w:szCs w:val="28"/>
        </w:rPr>
        <w:t xml:space="preserve">Статья </w:t>
      </w:r>
      <w:r w:rsidR="0089405E" w:rsidRPr="000D028C">
        <w:rPr>
          <w:sz w:val="28"/>
          <w:szCs w:val="28"/>
        </w:rPr>
        <w:t>7</w:t>
      </w:r>
      <w:r w:rsidRPr="000D028C">
        <w:rPr>
          <w:sz w:val="28"/>
          <w:szCs w:val="28"/>
        </w:rPr>
        <w:t xml:space="preserve">. </w:t>
      </w:r>
      <w:r w:rsidRPr="000D028C">
        <w:rPr>
          <w:b/>
          <w:sz w:val="28"/>
          <w:szCs w:val="28"/>
        </w:rPr>
        <w:t>Погашение кредиторской задолженности</w:t>
      </w:r>
    </w:p>
    <w:p w:rsidR="006D60C2" w:rsidRPr="000D028C" w:rsidRDefault="006D60C2" w:rsidP="00682D1E">
      <w:pPr>
        <w:suppressAutoHyphens/>
        <w:ind w:firstLine="709"/>
        <w:jc w:val="both"/>
        <w:rPr>
          <w:sz w:val="28"/>
          <w:szCs w:val="28"/>
        </w:rPr>
      </w:pPr>
      <w:r w:rsidRPr="000D028C">
        <w:rPr>
          <w:sz w:val="28"/>
          <w:szCs w:val="28"/>
        </w:rPr>
        <w:t xml:space="preserve">Разрешить распорядителям и получателям средств бюджета муниципального образования </w:t>
      </w:r>
      <w:r w:rsidR="00BA1A8C" w:rsidRPr="000D028C">
        <w:rPr>
          <w:sz w:val="28"/>
          <w:szCs w:val="28"/>
        </w:rPr>
        <w:t>«</w:t>
      </w:r>
      <w:r w:rsidR="004C74E1" w:rsidRPr="000D028C">
        <w:rPr>
          <w:sz w:val="28"/>
          <w:szCs w:val="28"/>
        </w:rPr>
        <w:t>Калмаюрское сельское</w:t>
      </w:r>
      <w:r w:rsidR="00BA1A8C" w:rsidRPr="000D028C">
        <w:rPr>
          <w:sz w:val="28"/>
          <w:szCs w:val="28"/>
        </w:rPr>
        <w:t xml:space="preserve"> поселение» Чердаклинского района</w:t>
      </w:r>
      <w:r w:rsidRPr="000D028C">
        <w:rPr>
          <w:sz w:val="28"/>
          <w:szCs w:val="28"/>
        </w:rPr>
        <w:t xml:space="preserve"> Ульяновской области в случае необходимости производить расчёты по погашению кред</w:t>
      </w:r>
      <w:r w:rsidRPr="000D028C">
        <w:rPr>
          <w:sz w:val="28"/>
          <w:szCs w:val="28"/>
        </w:rPr>
        <w:t>и</w:t>
      </w:r>
      <w:r w:rsidRPr="000D028C">
        <w:rPr>
          <w:sz w:val="28"/>
          <w:szCs w:val="28"/>
        </w:rPr>
        <w:t>торской задолженности прошлых лет в пределах бюджетных ассигнований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</w:t>
      </w:r>
      <w:r w:rsidRPr="000D028C">
        <w:rPr>
          <w:sz w:val="28"/>
          <w:szCs w:val="28"/>
        </w:rPr>
        <w:t>о</w:t>
      </w:r>
      <w:r w:rsidRPr="000D028C">
        <w:rPr>
          <w:sz w:val="28"/>
          <w:szCs w:val="28"/>
        </w:rPr>
        <w:t>да.</w:t>
      </w:r>
    </w:p>
    <w:p w:rsidR="001876D9" w:rsidRDefault="00E600BD" w:rsidP="00682D1E">
      <w:pPr>
        <w:suppressAutoHyphens/>
        <w:ind w:firstLine="709"/>
        <w:jc w:val="both"/>
        <w:rPr>
          <w:sz w:val="28"/>
          <w:szCs w:val="28"/>
        </w:rPr>
      </w:pPr>
      <w:r w:rsidRPr="000D028C">
        <w:rPr>
          <w:sz w:val="28"/>
          <w:szCs w:val="28"/>
        </w:rPr>
        <w:t xml:space="preserve">Статья </w:t>
      </w:r>
      <w:r w:rsidR="0089405E" w:rsidRPr="000D028C">
        <w:rPr>
          <w:sz w:val="28"/>
          <w:szCs w:val="28"/>
        </w:rPr>
        <w:t>8</w:t>
      </w:r>
      <w:r w:rsidRPr="000D028C">
        <w:rPr>
          <w:sz w:val="28"/>
          <w:szCs w:val="28"/>
        </w:rPr>
        <w:t xml:space="preserve">. </w:t>
      </w:r>
      <w:r w:rsidRPr="000D028C">
        <w:rPr>
          <w:b/>
          <w:sz w:val="28"/>
          <w:szCs w:val="28"/>
        </w:rPr>
        <w:t>Межбюджетные трансферты бюджету муниципального образования «Чердаклинск</w:t>
      </w:r>
      <w:r w:rsidR="00A22E3F" w:rsidRPr="000D028C">
        <w:rPr>
          <w:b/>
          <w:sz w:val="28"/>
          <w:szCs w:val="28"/>
        </w:rPr>
        <w:t>ий район</w:t>
      </w:r>
      <w:r w:rsidRPr="000D028C">
        <w:rPr>
          <w:b/>
          <w:sz w:val="28"/>
          <w:szCs w:val="28"/>
        </w:rPr>
        <w:t xml:space="preserve">» Ульяновской области </w:t>
      </w:r>
      <w:r w:rsidR="001876D9" w:rsidRPr="000D028C">
        <w:rPr>
          <w:b/>
          <w:sz w:val="28"/>
          <w:szCs w:val="28"/>
        </w:rPr>
        <w:t>на 202</w:t>
      </w:r>
      <w:r w:rsidR="00EB6565">
        <w:rPr>
          <w:b/>
          <w:sz w:val="28"/>
          <w:szCs w:val="28"/>
        </w:rPr>
        <w:t>5</w:t>
      </w:r>
      <w:r w:rsidR="001876D9" w:rsidRPr="000D028C">
        <w:rPr>
          <w:b/>
          <w:sz w:val="28"/>
          <w:szCs w:val="28"/>
        </w:rPr>
        <w:t xml:space="preserve"> год и плановый период 202</w:t>
      </w:r>
      <w:r w:rsidR="00EB6565">
        <w:rPr>
          <w:b/>
          <w:sz w:val="28"/>
          <w:szCs w:val="28"/>
        </w:rPr>
        <w:t>6</w:t>
      </w:r>
      <w:r w:rsidR="001876D9" w:rsidRPr="000D028C">
        <w:rPr>
          <w:b/>
          <w:sz w:val="28"/>
          <w:szCs w:val="28"/>
        </w:rPr>
        <w:t xml:space="preserve"> и 202</w:t>
      </w:r>
      <w:r w:rsidR="00EB6565">
        <w:rPr>
          <w:b/>
          <w:sz w:val="28"/>
          <w:szCs w:val="28"/>
        </w:rPr>
        <w:t>7</w:t>
      </w:r>
      <w:r w:rsidR="001876D9" w:rsidRPr="000D028C">
        <w:rPr>
          <w:b/>
          <w:sz w:val="28"/>
          <w:szCs w:val="28"/>
        </w:rPr>
        <w:t xml:space="preserve"> годов</w:t>
      </w:r>
      <w:r w:rsidR="001876D9" w:rsidRPr="000D028C">
        <w:rPr>
          <w:sz w:val="28"/>
          <w:szCs w:val="28"/>
        </w:rPr>
        <w:t xml:space="preserve"> </w:t>
      </w:r>
    </w:p>
    <w:p w:rsidR="00E600BD" w:rsidRPr="000D028C" w:rsidRDefault="00E600BD" w:rsidP="00682D1E">
      <w:pPr>
        <w:suppressAutoHyphens/>
        <w:ind w:firstLine="709"/>
        <w:jc w:val="both"/>
        <w:rPr>
          <w:sz w:val="28"/>
          <w:szCs w:val="28"/>
        </w:rPr>
      </w:pPr>
      <w:r w:rsidRPr="000D028C">
        <w:rPr>
          <w:sz w:val="28"/>
          <w:szCs w:val="28"/>
        </w:rPr>
        <w:t>1. Утвердить объём межбюджетных трансфертов бюджету муниципального образования «Чердаклинск</w:t>
      </w:r>
      <w:r w:rsidR="00A22E3F" w:rsidRPr="000D028C">
        <w:rPr>
          <w:sz w:val="28"/>
          <w:szCs w:val="28"/>
        </w:rPr>
        <w:t>ий</w:t>
      </w:r>
      <w:r w:rsidR="001948DF" w:rsidRPr="000D028C">
        <w:rPr>
          <w:sz w:val="28"/>
          <w:szCs w:val="28"/>
        </w:rPr>
        <w:t xml:space="preserve"> район</w:t>
      </w:r>
      <w:r w:rsidR="00A22E3F" w:rsidRPr="000D028C">
        <w:rPr>
          <w:sz w:val="28"/>
          <w:szCs w:val="28"/>
        </w:rPr>
        <w:t>»</w:t>
      </w:r>
      <w:r w:rsidRPr="000D028C">
        <w:rPr>
          <w:sz w:val="28"/>
          <w:szCs w:val="28"/>
        </w:rPr>
        <w:t xml:space="preserve"> Ульяновской области</w:t>
      </w:r>
      <w:r w:rsidR="00433D9F" w:rsidRPr="000D028C">
        <w:rPr>
          <w:sz w:val="28"/>
          <w:szCs w:val="28"/>
        </w:rPr>
        <w:t xml:space="preserve"> на </w:t>
      </w:r>
      <w:r w:rsidR="00407A02" w:rsidRPr="000D028C">
        <w:rPr>
          <w:sz w:val="28"/>
          <w:szCs w:val="28"/>
        </w:rPr>
        <w:t>202</w:t>
      </w:r>
      <w:r w:rsidR="00EB6565">
        <w:rPr>
          <w:sz w:val="28"/>
          <w:szCs w:val="28"/>
        </w:rPr>
        <w:t>5</w:t>
      </w:r>
      <w:r w:rsidR="00AE7E46" w:rsidRPr="000D028C">
        <w:rPr>
          <w:sz w:val="28"/>
          <w:szCs w:val="28"/>
        </w:rPr>
        <w:t xml:space="preserve"> год</w:t>
      </w:r>
      <w:r w:rsidR="00433D9F" w:rsidRPr="000D028C">
        <w:rPr>
          <w:sz w:val="28"/>
          <w:szCs w:val="28"/>
        </w:rPr>
        <w:t xml:space="preserve"> в общей </w:t>
      </w:r>
      <w:r w:rsidR="00433D9F" w:rsidRPr="000D028C">
        <w:rPr>
          <w:sz w:val="28"/>
          <w:szCs w:val="28"/>
        </w:rPr>
        <w:lastRenderedPageBreak/>
        <w:t xml:space="preserve">сумме </w:t>
      </w:r>
      <w:r w:rsidR="00AF6C41" w:rsidRPr="000D028C">
        <w:rPr>
          <w:bCs/>
          <w:sz w:val="28"/>
          <w:szCs w:val="28"/>
        </w:rPr>
        <w:t>2</w:t>
      </w:r>
      <w:r w:rsidR="00FA2F2B">
        <w:rPr>
          <w:bCs/>
          <w:sz w:val="28"/>
          <w:szCs w:val="28"/>
        </w:rPr>
        <w:t>066</w:t>
      </w:r>
      <w:r w:rsidR="00AF6C41" w:rsidRPr="000D028C">
        <w:rPr>
          <w:bCs/>
          <w:sz w:val="28"/>
          <w:szCs w:val="28"/>
        </w:rPr>
        <w:t>,</w:t>
      </w:r>
      <w:r w:rsidR="00EB6565">
        <w:rPr>
          <w:bCs/>
          <w:sz w:val="28"/>
          <w:szCs w:val="28"/>
        </w:rPr>
        <w:t>7</w:t>
      </w:r>
      <w:r w:rsidR="00404B7A">
        <w:rPr>
          <w:bCs/>
          <w:sz w:val="28"/>
          <w:szCs w:val="28"/>
        </w:rPr>
        <w:t>21</w:t>
      </w:r>
      <w:r w:rsidR="00165766" w:rsidRPr="000D028C">
        <w:rPr>
          <w:bCs/>
          <w:sz w:val="28"/>
          <w:szCs w:val="28"/>
        </w:rPr>
        <w:t xml:space="preserve"> </w:t>
      </w:r>
      <w:r w:rsidR="00433D9F" w:rsidRPr="000D028C">
        <w:rPr>
          <w:sz w:val="28"/>
          <w:szCs w:val="28"/>
        </w:rPr>
        <w:t xml:space="preserve">тыс. рублей, </w:t>
      </w:r>
      <w:r w:rsidRPr="000D028C">
        <w:rPr>
          <w:sz w:val="28"/>
          <w:szCs w:val="28"/>
        </w:rPr>
        <w:t xml:space="preserve">на </w:t>
      </w:r>
      <w:r w:rsidR="00407A02" w:rsidRPr="000D028C">
        <w:rPr>
          <w:sz w:val="28"/>
          <w:szCs w:val="28"/>
        </w:rPr>
        <w:t>202</w:t>
      </w:r>
      <w:r w:rsidR="00EB6565">
        <w:rPr>
          <w:sz w:val="28"/>
          <w:szCs w:val="28"/>
        </w:rPr>
        <w:t>6</w:t>
      </w:r>
      <w:r w:rsidRPr="000D028C">
        <w:rPr>
          <w:sz w:val="28"/>
          <w:szCs w:val="28"/>
        </w:rPr>
        <w:t xml:space="preserve"> год в</w:t>
      </w:r>
      <w:r w:rsidR="00433D9F" w:rsidRPr="000D028C">
        <w:rPr>
          <w:sz w:val="28"/>
          <w:szCs w:val="28"/>
        </w:rPr>
        <w:t xml:space="preserve"> общей сумме </w:t>
      </w:r>
      <w:r w:rsidR="00B2081B" w:rsidRPr="000D028C">
        <w:rPr>
          <w:bCs/>
          <w:sz w:val="28"/>
          <w:szCs w:val="28"/>
        </w:rPr>
        <w:t>2</w:t>
      </w:r>
      <w:r w:rsidR="00EB6565">
        <w:rPr>
          <w:bCs/>
          <w:sz w:val="28"/>
          <w:szCs w:val="28"/>
        </w:rPr>
        <w:t>20</w:t>
      </w:r>
      <w:r w:rsidR="00FA2F2B">
        <w:rPr>
          <w:bCs/>
          <w:sz w:val="28"/>
          <w:szCs w:val="28"/>
        </w:rPr>
        <w:t>9</w:t>
      </w:r>
      <w:r w:rsidR="00E5601A">
        <w:rPr>
          <w:bCs/>
          <w:sz w:val="28"/>
          <w:szCs w:val="28"/>
        </w:rPr>
        <w:t>,</w:t>
      </w:r>
      <w:r w:rsidR="00EB6565">
        <w:rPr>
          <w:bCs/>
          <w:sz w:val="28"/>
          <w:szCs w:val="28"/>
        </w:rPr>
        <w:t>7</w:t>
      </w:r>
      <w:r w:rsidR="00404B7A">
        <w:rPr>
          <w:bCs/>
          <w:sz w:val="28"/>
          <w:szCs w:val="28"/>
        </w:rPr>
        <w:t>56</w:t>
      </w:r>
      <w:r w:rsidR="00B2081B" w:rsidRPr="000D028C">
        <w:rPr>
          <w:sz w:val="28"/>
          <w:szCs w:val="28"/>
        </w:rPr>
        <w:t xml:space="preserve"> </w:t>
      </w:r>
      <w:r w:rsidR="00433D9F" w:rsidRPr="000D028C">
        <w:rPr>
          <w:sz w:val="28"/>
          <w:szCs w:val="28"/>
        </w:rPr>
        <w:t xml:space="preserve">тыс. рублей, на </w:t>
      </w:r>
      <w:r w:rsidR="00407A02" w:rsidRPr="000D028C">
        <w:rPr>
          <w:sz w:val="28"/>
          <w:szCs w:val="28"/>
        </w:rPr>
        <w:t>202</w:t>
      </w:r>
      <w:r w:rsidR="00EB6565">
        <w:rPr>
          <w:sz w:val="28"/>
          <w:szCs w:val="28"/>
        </w:rPr>
        <w:t>7</w:t>
      </w:r>
      <w:r w:rsidR="00433D9F" w:rsidRPr="000D028C">
        <w:rPr>
          <w:sz w:val="28"/>
          <w:szCs w:val="28"/>
        </w:rPr>
        <w:t xml:space="preserve"> год в сумме </w:t>
      </w:r>
      <w:r w:rsidR="001A381D" w:rsidRPr="000D028C">
        <w:rPr>
          <w:bCs/>
          <w:sz w:val="28"/>
          <w:szCs w:val="28"/>
        </w:rPr>
        <w:t>2</w:t>
      </w:r>
      <w:r w:rsidR="00EB6565">
        <w:rPr>
          <w:bCs/>
          <w:sz w:val="28"/>
          <w:szCs w:val="28"/>
        </w:rPr>
        <w:t>20</w:t>
      </w:r>
      <w:r w:rsidR="00FA2F2B">
        <w:rPr>
          <w:bCs/>
          <w:sz w:val="28"/>
          <w:szCs w:val="28"/>
        </w:rPr>
        <w:t>9</w:t>
      </w:r>
      <w:r w:rsidR="00E5601A">
        <w:rPr>
          <w:bCs/>
          <w:sz w:val="28"/>
          <w:szCs w:val="28"/>
        </w:rPr>
        <w:t>,</w:t>
      </w:r>
      <w:r w:rsidR="00EB6565">
        <w:rPr>
          <w:bCs/>
          <w:sz w:val="28"/>
          <w:szCs w:val="28"/>
        </w:rPr>
        <w:t>7</w:t>
      </w:r>
      <w:r w:rsidR="00404B7A">
        <w:rPr>
          <w:bCs/>
          <w:sz w:val="28"/>
          <w:szCs w:val="28"/>
        </w:rPr>
        <w:t>56</w:t>
      </w:r>
      <w:r w:rsidR="00B2081B" w:rsidRPr="000D028C">
        <w:rPr>
          <w:sz w:val="28"/>
          <w:szCs w:val="28"/>
        </w:rPr>
        <w:t xml:space="preserve"> </w:t>
      </w:r>
      <w:r w:rsidR="00433D9F" w:rsidRPr="000D028C">
        <w:rPr>
          <w:sz w:val="28"/>
          <w:szCs w:val="28"/>
        </w:rPr>
        <w:t>тыс. рублей.</w:t>
      </w:r>
    </w:p>
    <w:p w:rsidR="00E600BD" w:rsidRPr="000D028C" w:rsidRDefault="00E600BD" w:rsidP="00682D1E">
      <w:pPr>
        <w:suppressAutoHyphens/>
        <w:ind w:firstLine="709"/>
        <w:jc w:val="both"/>
        <w:rPr>
          <w:sz w:val="28"/>
          <w:szCs w:val="28"/>
        </w:rPr>
      </w:pPr>
      <w:r w:rsidRPr="000D028C">
        <w:rPr>
          <w:sz w:val="28"/>
          <w:szCs w:val="28"/>
        </w:rPr>
        <w:t xml:space="preserve">2. Утвердить распределение межбюджетных трансфертов бюджету муниципального образования </w:t>
      </w:r>
      <w:r w:rsidR="001948DF" w:rsidRPr="000D028C">
        <w:rPr>
          <w:sz w:val="28"/>
          <w:szCs w:val="28"/>
        </w:rPr>
        <w:t>«Чердаклинск</w:t>
      </w:r>
      <w:r w:rsidR="00A22E3F" w:rsidRPr="000D028C">
        <w:rPr>
          <w:sz w:val="28"/>
          <w:szCs w:val="28"/>
        </w:rPr>
        <w:t>ий</w:t>
      </w:r>
      <w:r w:rsidR="001948DF" w:rsidRPr="000D028C">
        <w:rPr>
          <w:sz w:val="28"/>
          <w:szCs w:val="28"/>
        </w:rPr>
        <w:t xml:space="preserve"> район</w:t>
      </w:r>
      <w:r w:rsidR="00A22E3F" w:rsidRPr="000D028C">
        <w:rPr>
          <w:sz w:val="28"/>
          <w:szCs w:val="28"/>
        </w:rPr>
        <w:t>»</w:t>
      </w:r>
      <w:r w:rsidRPr="000D028C">
        <w:rPr>
          <w:sz w:val="28"/>
          <w:szCs w:val="28"/>
        </w:rPr>
        <w:t xml:space="preserve"> Ульяновской области </w:t>
      </w:r>
      <w:r w:rsidR="00F2431D" w:rsidRPr="000D028C">
        <w:rPr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</w:t>
      </w:r>
      <w:r w:rsidR="00F2431D" w:rsidRPr="000D028C">
        <w:rPr>
          <w:sz w:val="28"/>
          <w:szCs w:val="28"/>
        </w:rPr>
        <w:t>я</w:t>
      </w:r>
      <w:r w:rsidR="00F2431D" w:rsidRPr="000D028C">
        <w:rPr>
          <w:sz w:val="28"/>
          <w:szCs w:val="28"/>
        </w:rPr>
        <w:t>ми</w:t>
      </w:r>
      <w:r w:rsidR="001876D9" w:rsidRPr="001876D9">
        <w:rPr>
          <w:b/>
          <w:sz w:val="28"/>
          <w:szCs w:val="28"/>
        </w:rPr>
        <w:t xml:space="preserve"> </w:t>
      </w:r>
      <w:r w:rsidR="001876D9" w:rsidRPr="001876D9">
        <w:rPr>
          <w:sz w:val="28"/>
          <w:szCs w:val="28"/>
        </w:rPr>
        <w:t>на 202</w:t>
      </w:r>
      <w:r w:rsidR="00EB6565">
        <w:rPr>
          <w:sz w:val="28"/>
          <w:szCs w:val="28"/>
        </w:rPr>
        <w:t>5</w:t>
      </w:r>
      <w:r w:rsidR="001876D9" w:rsidRPr="001876D9">
        <w:rPr>
          <w:sz w:val="28"/>
          <w:szCs w:val="28"/>
        </w:rPr>
        <w:t xml:space="preserve"> год и плановый период 202</w:t>
      </w:r>
      <w:r w:rsidR="00EB6565">
        <w:rPr>
          <w:sz w:val="28"/>
          <w:szCs w:val="28"/>
        </w:rPr>
        <w:t>6</w:t>
      </w:r>
      <w:r w:rsidR="001876D9" w:rsidRPr="001876D9">
        <w:rPr>
          <w:sz w:val="28"/>
          <w:szCs w:val="28"/>
        </w:rPr>
        <w:t xml:space="preserve"> и 202</w:t>
      </w:r>
      <w:r w:rsidR="00EB6565">
        <w:rPr>
          <w:sz w:val="28"/>
          <w:szCs w:val="28"/>
        </w:rPr>
        <w:t>7</w:t>
      </w:r>
      <w:r w:rsidR="001876D9" w:rsidRPr="001876D9">
        <w:rPr>
          <w:sz w:val="28"/>
          <w:szCs w:val="28"/>
        </w:rPr>
        <w:t xml:space="preserve"> годов</w:t>
      </w:r>
      <w:r w:rsidR="001876D9">
        <w:rPr>
          <w:sz w:val="28"/>
          <w:szCs w:val="28"/>
        </w:rPr>
        <w:t xml:space="preserve"> </w:t>
      </w:r>
      <w:r w:rsidR="001876D9" w:rsidRPr="000D028C">
        <w:rPr>
          <w:sz w:val="28"/>
          <w:szCs w:val="28"/>
        </w:rPr>
        <w:t>согласно приложению №</w:t>
      </w:r>
      <w:r w:rsidR="001876D9">
        <w:rPr>
          <w:sz w:val="28"/>
          <w:szCs w:val="28"/>
        </w:rPr>
        <w:t xml:space="preserve">6 </w:t>
      </w:r>
      <w:r w:rsidR="001876D9" w:rsidRPr="000D028C">
        <w:rPr>
          <w:sz w:val="28"/>
          <w:szCs w:val="28"/>
        </w:rPr>
        <w:t>к настоящему Реш</w:t>
      </w:r>
      <w:r w:rsidR="001876D9" w:rsidRPr="000D028C">
        <w:rPr>
          <w:sz w:val="28"/>
          <w:szCs w:val="28"/>
        </w:rPr>
        <w:t>е</w:t>
      </w:r>
      <w:r w:rsidR="001876D9" w:rsidRPr="000D028C">
        <w:rPr>
          <w:sz w:val="28"/>
          <w:szCs w:val="28"/>
        </w:rPr>
        <w:t>нию</w:t>
      </w:r>
      <w:r w:rsidR="001876D9">
        <w:rPr>
          <w:sz w:val="28"/>
          <w:szCs w:val="28"/>
        </w:rPr>
        <w:t>.</w:t>
      </w:r>
    </w:p>
    <w:p w:rsidR="00625938" w:rsidRPr="000D028C" w:rsidRDefault="00E600BD" w:rsidP="00682D1E">
      <w:pPr>
        <w:suppressAutoHyphens/>
        <w:ind w:firstLine="709"/>
        <w:jc w:val="both"/>
        <w:rPr>
          <w:b/>
          <w:sz w:val="28"/>
          <w:szCs w:val="28"/>
        </w:rPr>
      </w:pPr>
      <w:r w:rsidRPr="000D028C">
        <w:rPr>
          <w:sz w:val="28"/>
          <w:szCs w:val="28"/>
        </w:rPr>
        <w:t xml:space="preserve">Статья </w:t>
      </w:r>
      <w:r w:rsidR="0089405E" w:rsidRPr="000D028C">
        <w:rPr>
          <w:sz w:val="28"/>
          <w:szCs w:val="28"/>
        </w:rPr>
        <w:t>9</w:t>
      </w:r>
      <w:r w:rsidRPr="000D028C">
        <w:rPr>
          <w:sz w:val="28"/>
          <w:szCs w:val="28"/>
        </w:rPr>
        <w:t xml:space="preserve">. </w:t>
      </w:r>
      <w:r w:rsidRPr="000D028C">
        <w:rPr>
          <w:b/>
          <w:sz w:val="28"/>
          <w:szCs w:val="28"/>
        </w:rPr>
        <w:t>Вступление в силу</w:t>
      </w:r>
    </w:p>
    <w:p w:rsidR="00D31295" w:rsidRPr="000D028C" w:rsidRDefault="00D31295" w:rsidP="00682D1E">
      <w:pPr>
        <w:suppressAutoHyphens/>
        <w:ind w:firstLine="709"/>
        <w:jc w:val="both"/>
        <w:rPr>
          <w:sz w:val="28"/>
          <w:szCs w:val="28"/>
        </w:rPr>
      </w:pPr>
      <w:r w:rsidRPr="000D028C">
        <w:rPr>
          <w:sz w:val="28"/>
          <w:szCs w:val="28"/>
        </w:rPr>
        <w:t>1. Решение о бюджете подлежит официальному опубликованию в информационном бюллетене «Калмаюрский вестник» не позднее десяти дней после его подписания в установленном п</w:t>
      </w:r>
      <w:r w:rsidRPr="000D028C">
        <w:rPr>
          <w:sz w:val="28"/>
          <w:szCs w:val="28"/>
        </w:rPr>
        <w:t>о</w:t>
      </w:r>
      <w:r w:rsidRPr="000D028C">
        <w:rPr>
          <w:sz w:val="28"/>
          <w:szCs w:val="28"/>
        </w:rPr>
        <w:t xml:space="preserve">рядке. </w:t>
      </w:r>
    </w:p>
    <w:p w:rsidR="00D31295" w:rsidRPr="000D028C" w:rsidRDefault="00D31295" w:rsidP="00682D1E">
      <w:pPr>
        <w:suppressAutoHyphens/>
        <w:ind w:firstLine="709"/>
        <w:rPr>
          <w:sz w:val="28"/>
          <w:szCs w:val="28"/>
        </w:rPr>
      </w:pPr>
      <w:r w:rsidRPr="000D028C">
        <w:rPr>
          <w:sz w:val="28"/>
          <w:szCs w:val="28"/>
        </w:rPr>
        <w:t xml:space="preserve">2. Настоящее решение вступает в силу с 01 января </w:t>
      </w:r>
      <w:r w:rsidR="00407A02" w:rsidRPr="000D028C">
        <w:rPr>
          <w:sz w:val="28"/>
          <w:szCs w:val="28"/>
        </w:rPr>
        <w:t>202</w:t>
      </w:r>
      <w:r w:rsidR="00EB6565">
        <w:rPr>
          <w:sz w:val="28"/>
          <w:szCs w:val="28"/>
        </w:rPr>
        <w:t>5</w:t>
      </w:r>
      <w:r w:rsidRPr="000D028C">
        <w:rPr>
          <w:sz w:val="28"/>
          <w:szCs w:val="28"/>
        </w:rPr>
        <w:t xml:space="preserve"> г. </w:t>
      </w:r>
    </w:p>
    <w:p w:rsidR="006D60C2" w:rsidRPr="000D028C" w:rsidRDefault="006D60C2" w:rsidP="00682D1E">
      <w:pPr>
        <w:suppressAutoHyphens/>
        <w:rPr>
          <w:sz w:val="28"/>
          <w:szCs w:val="28"/>
        </w:rPr>
      </w:pPr>
    </w:p>
    <w:p w:rsidR="00D31295" w:rsidRPr="000D028C" w:rsidRDefault="00D31295" w:rsidP="00682D1E">
      <w:pPr>
        <w:suppressAutoHyphens/>
        <w:rPr>
          <w:sz w:val="28"/>
          <w:szCs w:val="28"/>
        </w:rPr>
      </w:pPr>
    </w:p>
    <w:p w:rsidR="006D60C2" w:rsidRPr="000D028C" w:rsidRDefault="006D60C2" w:rsidP="00682D1E">
      <w:pPr>
        <w:suppressAutoHyphens/>
        <w:rPr>
          <w:b/>
          <w:sz w:val="28"/>
          <w:szCs w:val="28"/>
        </w:rPr>
      </w:pPr>
      <w:r w:rsidRPr="000D028C">
        <w:rPr>
          <w:b/>
          <w:sz w:val="28"/>
          <w:szCs w:val="28"/>
        </w:rPr>
        <w:t xml:space="preserve">Глава муниципального образования </w:t>
      </w:r>
    </w:p>
    <w:p w:rsidR="00E600BD" w:rsidRPr="000D028C" w:rsidRDefault="006D60C2" w:rsidP="00682D1E">
      <w:pPr>
        <w:suppressAutoHyphens/>
        <w:rPr>
          <w:b/>
          <w:sz w:val="28"/>
          <w:szCs w:val="28"/>
        </w:rPr>
      </w:pPr>
      <w:r w:rsidRPr="000D028C">
        <w:rPr>
          <w:b/>
          <w:sz w:val="28"/>
          <w:szCs w:val="28"/>
        </w:rPr>
        <w:t>«</w:t>
      </w:r>
      <w:r w:rsidR="004C74E1" w:rsidRPr="000D028C">
        <w:rPr>
          <w:b/>
          <w:sz w:val="28"/>
          <w:szCs w:val="28"/>
        </w:rPr>
        <w:t>Калмаюрское сельское</w:t>
      </w:r>
      <w:r w:rsidRPr="000D028C">
        <w:rPr>
          <w:b/>
          <w:sz w:val="28"/>
          <w:szCs w:val="28"/>
        </w:rPr>
        <w:t xml:space="preserve"> поселение»</w:t>
      </w:r>
    </w:p>
    <w:p w:rsidR="00712CD1" w:rsidRPr="000D028C" w:rsidRDefault="00712CD1" w:rsidP="00682D1E">
      <w:pPr>
        <w:suppressAutoHyphens/>
        <w:rPr>
          <w:b/>
          <w:sz w:val="28"/>
          <w:szCs w:val="28"/>
        </w:rPr>
      </w:pPr>
      <w:r w:rsidRPr="000D028C">
        <w:rPr>
          <w:b/>
          <w:sz w:val="28"/>
          <w:szCs w:val="28"/>
        </w:rPr>
        <w:t>Чердаклинского района</w:t>
      </w:r>
    </w:p>
    <w:p w:rsidR="006D60C2" w:rsidRPr="000D028C" w:rsidRDefault="00E600BD" w:rsidP="00682D1E">
      <w:pPr>
        <w:suppressAutoHyphens/>
        <w:rPr>
          <w:b/>
          <w:color w:val="FF0000"/>
          <w:sz w:val="28"/>
          <w:szCs w:val="28"/>
        </w:rPr>
      </w:pPr>
      <w:r w:rsidRPr="000D028C">
        <w:rPr>
          <w:b/>
          <w:sz w:val="28"/>
          <w:szCs w:val="28"/>
        </w:rPr>
        <w:t xml:space="preserve">Ульяновской области                          </w:t>
      </w:r>
      <w:r w:rsidR="006D60C2" w:rsidRPr="000D028C">
        <w:rPr>
          <w:b/>
          <w:sz w:val="28"/>
          <w:szCs w:val="28"/>
        </w:rPr>
        <w:t xml:space="preserve">          </w:t>
      </w:r>
      <w:r w:rsidR="00D31295" w:rsidRPr="000D028C">
        <w:rPr>
          <w:b/>
          <w:sz w:val="28"/>
          <w:szCs w:val="28"/>
        </w:rPr>
        <w:t xml:space="preserve">                      </w:t>
      </w:r>
      <w:r w:rsidR="00E7730B" w:rsidRPr="000D028C">
        <w:rPr>
          <w:b/>
          <w:sz w:val="28"/>
          <w:szCs w:val="28"/>
        </w:rPr>
        <w:t xml:space="preserve"> </w:t>
      </w:r>
      <w:r w:rsidR="00023223" w:rsidRPr="000D028C">
        <w:rPr>
          <w:b/>
          <w:sz w:val="28"/>
          <w:szCs w:val="28"/>
        </w:rPr>
        <w:t xml:space="preserve">       </w:t>
      </w:r>
      <w:r w:rsidR="00E7730B" w:rsidRPr="000D028C">
        <w:rPr>
          <w:b/>
          <w:sz w:val="28"/>
          <w:szCs w:val="28"/>
        </w:rPr>
        <w:t xml:space="preserve">  </w:t>
      </w:r>
      <w:r w:rsidR="006D60C2" w:rsidRPr="000D028C">
        <w:rPr>
          <w:b/>
          <w:sz w:val="28"/>
          <w:szCs w:val="28"/>
        </w:rPr>
        <w:t xml:space="preserve">  </w:t>
      </w:r>
      <w:r w:rsidR="00681C24" w:rsidRPr="000D028C">
        <w:rPr>
          <w:b/>
          <w:color w:val="000000"/>
          <w:sz w:val="28"/>
          <w:szCs w:val="28"/>
        </w:rPr>
        <w:t>А.М</w:t>
      </w:r>
      <w:r w:rsidR="00D31295" w:rsidRPr="000D028C">
        <w:rPr>
          <w:b/>
          <w:color w:val="000000"/>
          <w:sz w:val="28"/>
          <w:szCs w:val="28"/>
        </w:rPr>
        <w:t>.</w:t>
      </w:r>
      <w:r w:rsidR="00681C24" w:rsidRPr="000D028C">
        <w:rPr>
          <w:b/>
          <w:color w:val="000000"/>
          <w:sz w:val="28"/>
          <w:szCs w:val="28"/>
        </w:rPr>
        <w:t xml:space="preserve"> Гар</w:t>
      </w:r>
      <w:r w:rsidR="00681C24" w:rsidRPr="000D028C">
        <w:rPr>
          <w:b/>
          <w:color w:val="000000"/>
          <w:sz w:val="28"/>
          <w:szCs w:val="28"/>
        </w:rPr>
        <w:t>е</w:t>
      </w:r>
      <w:r w:rsidR="00681C24" w:rsidRPr="000D028C">
        <w:rPr>
          <w:b/>
          <w:color w:val="000000"/>
          <w:sz w:val="28"/>
          <w:szCs w:val="28"/>
        </w:rPr>
        <w:t>ев</w:t>
      </w:r>
    </w:p>
    <w:p w:rsidR="001A2037" w:rsidRPr="000D028C" w:rsidRDefault="001F4797" w:rsidP="00682D1E">
      <w:pPr>
        <w:tabs>
          <w:tab w:val="left" w:pos="6015"/>
        </w:tabs>
        <w:suppressAutoHyphens/>
        <w:rPr>
          <w:sz w:val="28"/>
          <w:szCs w:val="28"/>
        </w:rPr>
      </w:pPr>
      <w:r w:rsidRPr="000D028C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532DBF" w:rsidRPr="00023223" w:rsidRDefault="008C7D0F" w:rsidP="00532DBF">
      <w:pPr>
        <w:tabs>
          <w:tab w:val="left" w:pos="6015"/>
        </w:tabs>
        <w:suppressAutoHyphens/>
        <w:rPr>
          <w:sz w:val="26"/>
          <w:szCs w:val="26"/>
        </w:rPr>
      </w:pPr>
      <w:r w:rsidRPr="00023223">
        <w:rPr>
          <w:sz w:val="26"/>
          <w:szCs w:val="26"/>
        </w:rPr>
        <w:t xml:space="preserve">                                                                                      </w:t>
      </w:r>
      <w:r w:rsidR="00532DBF" w:rsidRPr="00023223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1C1881" w:rsidRDefault="001C1881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682D1E" w:rsidRDefault="00682D1E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682D1E" w:rsidRDefault="00682D1E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682D1E" w:rsidRDefault="00682D1E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682D1E" w:rsidRDefault="00682D1E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682D1E" w:rsidRDefault="00682D1E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682D1E" w:rsidRDefault="00682D1E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682D1E" w:rsidRDefault="00682D1E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682D1E" w:rsidRDefault="00682D1E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682D1E" w:rsidRDefault="00682D1E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682D1E" w:rsidRDefault="00682D1E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682D1E" w:rsidRDefault="00682D1E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682D1E" w:rsidRDefault="00682D1E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682D1E" w:rsidRDefault="00682D1E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682D1E" w:rsidRDefault="00682D1E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682D1E" w:rsidRDefault="00682D1E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682D1E" w:rsidRDefault="00682D1E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682D1E" w:rsidRDefault="00682D1E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682D1E" w:rsidRDefault="00682D1E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682D1E" w:rsidRDefault="00682D1E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682D1E" w:rsidRDefault="00682D1E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682D1E" w:rsidRDefault="00682D1E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433CFC" w:rsidRDefault="00433CFC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433CFC" w:rsidRDefault="00433CFC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433CFC" w:rsidRDefault="00433CFC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433CFC" w:rsidRDefault="00433CFC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433CFC" w:rsidRDefault="00433CFC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433CFC" w:rsidRDefault="00433CFC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433CFC" w:rsidRDefault="00433CFC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433CFC" w:rsidRDefault="00433CFC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433CFC" w:rsidRDefault="00433CFC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682D1E" w:rsidRDefault="00682D1E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682D1E" w:rsidRDefault="00682D1E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682D1E" w:rsidRDefault="00682D1E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682D1E" w:rsidRDefault="00682D1E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682D1E" w:rsidRDefault="00682D1E" w:rsidP="004104A1">
      <w:pPr>
        <w:tabs>
          <w:tab w:val="left" w:pos="6015"/>
        </w:tabs>
        <w:suppressAutoHyphens/>
        <w:rPr>
          <w:sz w:val="20"/>
          <w:szCs w:val="20"/>
        </w:rPr>
      </w:pPr>
    </w:p>
    <w:p w:rsidR="001C1881" w:rsidRDefault="001C1881" w:rsidP="004104A1">
      <w:pPr>
        <w:tabs>
          <w:tab w:val="left" w:pos="6015"/>
        </w:tabs>
        <w:suppressAutoHyphens/>
        <w:rPr>
          <w:sz w:val="20"/>
          <w:szCs w:val="20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</w:tblGrid>
      <w:tr w:rsidR="007133F2" w:rsidRPr="000D028C" w:rsidTr="00EF0D00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3F2" w:rsidRPr="000D028C" w:rsidRDefault="007133F2" w:rsidP="00EF0D00">
            <w:pPr>
              <w:suppressAutoHyphens/>
              <w:rPr>
                <w:sz w:val="28"/>
                <w:szCs w:val="28"/>
              </w:rPr>
            </w:pPr>
            <w:r w:rsidRPr="000D028C">
              <w:rPr>
                <w:sz w:val="28"/>
                <w:szCs w:val="28"/>
              </w:rPr>
              <w:lastRenderedPageBreak/>
              <w:t xml:space="preserve">Приложение </w:t>
            </w:r>
            <w:r w:rsidR="00B00E22" w:rsidRPr="000D028C">
              <w:rPr>
                <w:sz w:val="28"/>
                <w:szCs w:val="28"/>
              </w:rPr>
              <w:t>№</w:t>
            </w:r>
            <w:r w:rsidR="00DF0C41">
              <w:rPr>
                <w:sz w:val="28"/>
                <w:szCs w:val="28"/>
              </w:rPr>
              <w:t>1</w:t>
            </w:r>
            <w:r w:rsidRPr="000D028C">
              <w:rPr>
                <w:sz w:val="28"/>
                <w:szCs w:val="28"/>
              </w:rPr>
              <w:t xml:space="preserve"> </w:t>
            </w:r>
          </w:p>
          <w:p w:rsidR="00D31295" w:rsidRPr="000D028C" w:rsidRDefault="007133F2" w:rsidP="0030573D">
            <w:pPr>
              <w:suppressAutoHyphens/>
              <w:rPr>
                <w:sz w:val="28"/>
                <w:szCs w:val="28"/>
              </w:rPr>
            </w:pPr>
            <w:r w:rsidRPr="000D028C">
              <w:rPr>
                <w:sz w:val="28"/>
                <w:szCs w:val="28"/>
              </w:rPr>
              <w:t>к решению Совета депутатов муниципального образования «</w:t>
            </w:r>
            <w:r w:rsidR="004C74E1" w:rsidRPr="000D028C">
              <w:rPr>
                <w:sz w:val="28"/>
                <w:szCs w:val="28"/>
              </w:rPr>
              <w:t>Калмаюрское сельское</w:t>
            </w:r>
            <w:r w:rsidRPr="000D028C">
              <w:rPr>
                <w:sz w:val="28"/>
                <w:szCs w:val="28"/>
              </w:rPr>
              <w:t xml:space="preserve"> поселение» Чердаклинского района </w:t>
            </w:r>
          </w:p>
          <w:p w:rsidR="00D31295" w:rsidRPr="000D028C" w:rsidRDefault="007133F2" w:rsidP="0030573D">
            <w:pPr>
              <w:suppressAutoHyphens/>
              <w:rPr>
                <w:sz w:val="28"/>
                <w:szCs w:val="28"/>
              </w:rPr>
            </w:pPr>
            <w:r w:rsidRPr="000D028C">
              <w:rPr>
                <w:sz w:val="28"/>
                <w:szCs w:val="28"/>
              </w:rPr>
              <w:t>Ульяновской области</w:t>
            </w:r>
          </w:p>
          <w:p w:rsidR="007133F2" w:rsidRPr="000D028C" w:rsidRDefault="00D31295" w:rsidP="000212C3">
            <w:pPr>
              <w:suppressAutoHyphens/>
              <w:rPr>
                <w:sz w:val="28"/>
                <w:szCs w:val="28"/>
              </w:rPr>
            </w:pPr>
            <w:r w:rsidRPr="000D028C">
              <w:rPr>
                <w:sz w:val="28"/>
                <w:szCs w:val="28"/>
              </w:rPr>
              <w:t xml:space="preserve">от </w:t>
            </w:r>
            <w:r w:rsidR="000212C3" w:rsidRPr="000D028C">
              <w:rPr>
                <w:sz w:val="28"/>
                <w:szCs w:val="28"/>
              </w:rPr>
              <w:t xml:space="preserve">                        </w:t>
            </w:r>
            <w:r w:rsidRPr="000D028C">
              <w:rPr>
                <w:sz w:val="28"/>
                <w:szCs w:val="28"/>
              </w:rPr>
              <w:t xml:space="preserve"> №</w:t>
            </w:r>
          </w:p>
        </w:tc>
      </w:tr>
    </w:tbl>
    <w:p w:rsidR="007133F2" w:rsidRPr="000D028C" w:rsidRDefault="007133F2" w:rsidP="008801A0">
      <w:pPr>
        <w:suppressAutoHyphens/>
        <w:rPr>
          <w:sz w:val="28"/>
          <w:szCs w:val="28"/>
        </w:rPr>
      </w:pPr>
    </w:p>
    <w:p w:rsidR="007133F2" w:rsidRPr="000D028C" w:rsidRDefault="007133F2" w:rsidP="007133F2">
      <w:pPr>
        <w:suppressAutoHyphens/>
        <w:jc w:val="center"/>
        <w:rPr>
          <w:b/>
          <w:sz w:val="28"/>
          <w:szCs w:val="28"/>
        </w:rPr>
      </w:pPr>
      <w:r w:rsidRPr="000D028C">
        <w:rPr>
          <w:b/>
          <w:sz w:val="28"/>
          <w:szCs w:val="28"/>
        </w:rPr>
        <w:t>Доходы бюджета муниципального образования «</w:t>
      </w:r>
      <w:r w:rsidR="00452CC9" w:rsidRPr="000D028C">
        <w:rPr>
          <w:b/>
          <w:sz w:val="28"/>
          <w:szCs w:val="28"/>
        </w:rPr>
        <w:t>Калмаюрское</w:t>
      </w:r>
      <w:r w:rsidR="00646771" w:rsidRPr="000D028C">
        <w:rPr>
          <w:b/>
          <w:sz w:val="28"/>
          <w:szCs w:val="28"/>
        </w:rPr>
        <w:t xml:space="preserve"> </w:t>
      </w:r>
      <w:r w:rsidR="000F7C4B" w:rsidRPr="000D028C">
        <w:rPr>
          <w:b/>
          <w:sz w:val="28"/>
          <w:szCs w:val="28"/>
        </w:rPr>
        <w:t>сельское</w:t>
      </w:r>
      <w:r w:rsidRPr="000D028C">
        <w:rPr>
          <w:b/>
          <w:sz w:val="28"/>
          <w:szCs w:val="28"/>
        </w:rPr>
        <w:t xml:space="preserve"> поселение» Чердаклинского района Ульяновской области в разрезе кодов видов доходов, подвидов доходов, относящихся к доходам бюджетов, классификации доходов бюджетов бюджетной классификации Российской Федерации</w:t>
      </w:r>
      <w:r w:rsidR="00DF0C41">
        <w:rPr>
          <w:b/>
          <w:sz w:val="28"/>
          <w:szCs w:val="28"/>
        </w:rPr>
        <w:t xml:space="preserve"> на 202</w:t>
      </w:r>
      <w:r w:rsidR="00E70343">
        <w:rPr>
          <w:b/>
          <w:sz w:val="28"/>
          <w:szCs w:val="28"/>
        </w:rPr>
        <w:t>5</w:t>
      </w:r>
      <w:r w:rsidR="00DF0C41">
        <w:rPr>
          <w:b/>
          <w:sz w:val="28"/>
          <w:szCs w:val="28"/>
        </w:rPr>
        <w:t xml:space="preserve"> год и </w:t>
      </w:r>
      <w:r w:rsidRPr="000D028C">
        <w:rPr>
          <w:b/>
          <w:sz w:val="28"/>
          <w:szCs w:val="28"/>
        </w:rPr>
        <w:t xml:space="preserve">на </w:t>
      </w:r>
      <w:r w:rsidR="0083765A" w:rsidRPr="000D028C">
        <w:rPr>
          <w:b/>
          <w:sz w:val="28"/>
          <w:szCs w:val="28"/>
        </w:rPr>
        <w:t xml:space="preserve">плановый период </w:t>
      </w:r>
      <w:r w:rsidR="00407A02" w:rsidRPr="000D028C">
        <w:rPr>
          <w:b/>
          <w:sz w:val="28"/>
          <w:szCs w:val="28"/>
        </w:rPr>
        <w:t>202</w:t>
      </w:r>
      <w:r w:rsidR="00E70343">
        <w:rPr>
          <w:b/>
          <w:sz w:val="28"/>
          <w:szCs w:val="28"/>
        </w:rPr>
        <w:t>6</w:t>
      </w:r>
      <w:r w:rsidRPr="000D028C">
        <w:rPr>
          <w:b/>
          <w:sz w:val="28"/>
          <w:szCs w:val="28"/>
        </w:rPr>
        <w:t xml:space="preserve"> и </w:t>
      </w:r>
      <w:r w:rsidR="00407A02" w:rsidRPr="000D028C">
        <w:rPr>
          <w:b/>
          <w:sz w:val="28"/>
          <w:szCs w:val="28"/>
        </w:rPr>
        <w:t>202</w:t>
      </w:r>
      <w:r w:rsidR="00E70343">
        <w:rPr>
          <w:b/>
          <w:sz w:val="28"/>
          <w:szCs w:val="28"/>
        </w:rPr>
        <w:t>7</w:t>
      </w:r>
      <w:r w:rsidR="00D31295" w:rsidRPr="000D028C">
        <w:rPr>
          <w:b/>
          <w:sz w:val="28"/>
          <w:szCs w:val="28"/>
        </w:rPr>
        <w:t xml:space="preserve"> </w:t>
      </w:r>
      <w:r w:rsidRPr="000D028C">
        <w:rPr>
          <w:b/>
          <w:sz w:val="28"/>
          <w:szCs w:val="28"/>
        </w:rPr>
        <w:t>год</w:t>
      </w:r>
      <w:r w:rsidR="0083765A" w:rsidRPr="000D028C">
        <w:rPr>
          <w:b/>
          <w:sz w:val="28"/>
          <w:szCs w:val="28"/>
        </w:rPr>
        <w:t>ов</w:t>
      </w:r>
    </w:p>
    <w:p w:rsidR="007133F2" w:rsidRPr="000D028C" w:rsidRDefault="007133F2" w:rsidP="007133F2">
      <w:pPr>
        <w:suppressAutoHyphens/>
        <w:jc w:val="center"/>
        <w:rPr>
          <w:b/>
          <w:sz w:val="28"/>
          <w:szCs w:val="28"/>
        </w:rPr>
      </w:pPr>
    </w:p>
    <w:p w:rsidR="007133F2" w:rsidRDefault="007133F2" w:rsidP="00682D1E">
      <w:pPr>
        <w:suppressAutoHyphens/>
        <w:jc w:val="right"/>
        <w:rPr>
          <w:sz w:val="28"/>
          <w:szCs w:val="28"/>
        </w:rPr>
      </w:pPr>
      <w:r w:rsidRPr="000D028C">
        <w:rPr>
          <w:sz w:val="28"/>
          <w:szCs w:val="28"/>
        </w:rPr>
        <w:t>тыс.руб.</w:t>
      </w:r>
    </w:p>
    <w:tbl>
      <w:tblPr>
        <w:tblpPr w:leftFromText="180" w:rightFromText="180" w:vertAnchor="text" w:horzAnchor="margin" w:tblpY="127"/>
        <w:tblW w:w="1009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96"/>
      </w:tblGrid>
      <w:tr w:rsidR="00D75409" w:rsidRPr="000D028C" w:rsidTr="00D75409">
        <w:tc>
          <w:tcPr>
            <w:tcW w:w="10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870" w:type="dxa"/>
              <w:tblLook w:val="04A0"/>
            </w:tblPr>
            <w:tblGrid>
              <w:gridCol w:w="1980"/>
              <w:gridCol w:w="3498"/>
              <w:gridCol w:w="1453"/>
              <w:gridCol w:w="1462"/>
              <w:gridCol w:w="1477"/>
            </w:tblGrid>
            <w:tr w:rsidR="00D75409" w:rsidTr="00D75409">
              <w:trPr>
                <w:trHeight w:val="315"/>
              </w:trPr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34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дохода</w:t>
                  </w:r>
                </w:p>
              </w:tc>
              <w:tc>
                <w:tcPr>
                  <w:tcW w:w="14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E70343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293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на плановый период</w:t>
                  </w:r>
                </w:p>
              </w:tc>
            </w:tr>
            <w:tr w:rsidR="00D75409" w:rsidTr="00D75409">
              <w:trPr>
                <w:trHeight w:val="315"/>
              </w:trPr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rPr>
                      <w:b/>
                      <w:bCs/>
                    </w:rPr>
                  </w:pPr>
                </w:p>
              </w:tc>
              <w:tc>
                <w:tcPr>
                  <w:tcW w:w="34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rPr>
                      <w:b/>
                      <w:bCs/>
                    </w:rPr>
                  </w:pPr>
                </w:p>
              </w:tc>
              <w:tc>
                <w:tcPr>
                  <w:tcW w:w="14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rPr>
                      <w:b/>
                      <w:bCs/>
                    </w:rPr>
                  </w:pPr>
                </w:p>
              </w:tc>
              <w:tc>
                <w:tcPr>
                  <w:tcW w:w="293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rPr>
                      <w:b/>
                      <w:bCs/>
                    </w:rPr>
                  </w:pPr>
                </w:p>
              </w:tc>
            </w:tr>
            <w:tr w:rsidR="00D75409" w:rsidTr="00D75409">
              <w:trPr>
                <w:trHeight w:val="315"/>
              </w:trPr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rPr>
                      <w:b/>
                      <w:bCs/>
                    </w:rPr>
                  </w:pPr>
                </w:p>
              </w:tc>
              <w:tc>
                <w:tcPr>
                  <w:tcW w:w="34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rPr>
                      <w:b/>
                      <w:bCs/>
                    </w:rPr>
                  </w:pPr>
                </w:p>
              </w:tc>
              <w:tc>
                <w:tcPr>
                  <w:tcW w:w="14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rPr>
                      <w:b/>
                      <w:bCs/>
                    </w:rPr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E70343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E70343">
                    <w:rPr>
                      <w:b/>
                      <w:bCs/>
                    </w:rPr>
                    <w:t>7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D75409" w:rsidTr="00D75409">
              <w:trPr>
                <w:trHeight w:val="36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A67DBD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  <w:r w:rsidR="00D7540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00</w:t>
                  </w:r>
                  <w:r w:rsidR="00D75409">
                    <w:rPr>
                      <w:b/>
                      <w:bCs/>
                    </w:rPr>
                    <w:t>0,00000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A67DBD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  <w:r w:rsidR="00D7540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100</w:t>
                  </w:r>
                  <w:r w:rsidR="00D75409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2</w:t>
                  </w:r>
                  <w:r w:rsidR="00D75409">
                    <w:rPr>
                      <w:b/>
                      <w:bCs/>
                    </w:rPr>
                    <w:t>0000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A67DBD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  <w:r w:rsidR="00D7540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201</w:t>
                  </w:r>
                  <w:r w:rsidR="00D75409">
                    <w:rPr>
                      <w:b/>
                      <w:bCs/>
                    </w:rPr>
                    <w:t>,80000</w:t>
                  </w:r>
                </w:p>
              </w:tc>
            </w:tr>
            <w:tr w:rsidR="00D75409" w:rsidTr="00D75409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A67DBD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1 100</w:t>
                  </w:r>
                  <w:r w:rsidR="00D75409">
                    <w:rPr>
                      <w:b/>
                      <w:bCs/>
                    </w:rPr>
                    <w:t>,00000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A67DBD">
                    <w:rPr>
                      <w:b/>
                      <w:bCs/>
                    </w:rPr>
                    <w:t xml:space="preserve"> 190</w:t>
                  </w:r>
                  <w:r>
                    <w:rPr>
                      <w:b/>
                      <w:bCs/>
                    </w:rPr>
                    <w:t>,</w:t>
                  </w:r>
                  <w:r w:rsidR="00A67DBD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0000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A67DBD">
                    <w:rPr>
                      <w:b/>
                      <w:bCs/>
                    </w:rPr>
                    <w:t xml:space="preserve"> 281</w:t>
                  </w:r>
                  <w:r>
                    <w:rPr>
                      <w:b/>
                      <w:bCs/>
                    </w:rPr>
                    <w:t>,80000</w:t>
                  </w:r>
                </w:p>
              </w:tc>
            </w:tr>
            <w:tr w:rsidR="00D75409" w:rsidTr="00D75409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1 01 02000 01 0000 110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</w:pPr>
                  <w:r>
                    <w:t>Налог на доходы физических лиц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A67DBD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1 100</w:t>
                  </w:r>
                  <w:r w:rsidR="00D75409">
                    <w:t>,00000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</w:t>
                  </w:r>
                  <w:r w:rsidR="00A67DBD">
                    <w:t xml:space="preserve"> 190,2</w:t>
                  </w:r>
                  <w:r>
                    <w:t>0000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</w:t>
                  </w:r>
                  <w:r w:rsidR="00A67DBD">
                    <w:t xml:space="preserve"> 281</w:t>
                  </w:r>
                  <w:r>
                    <w:t>,80000</w:t>
                  </w:r>
                </w:p>
              </w:tc>
            </w:tr>
            <w:tr w:rsidR="00D75409" w:rsidTr="00D75409">
              <w:trPr>
                <w:trHeight w:val="189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1 01 02010 01 0000 110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both"/>
                  </w:pPr>
                  <w:r>
                    <w:t>Налог на доходы физических лиц с доходов, источником которых  является налоговый агент, за исключением доходов, в отношении 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2C7AA8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1 021</w:t>
                  </w:r>
                  <w:r w:rsidR="00D75409">
                    <w:t>,</w:t>
                  </w:r>
                  <w:r>
                    <w:t>3</w:t>
                  </w:r>
                  <w:r w:rsidR="00D75409">
                    <w:t>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</w:t>
                  </w:r>
                  <w:r w:rsidR="002C7AA8">
                    <w:t xml:space="preserve"> 111</w:t>
                  </w:r>
                  <w:r>
                    <w:t>,</w:t>
                  </w:r>
                  <w:r w:rsidR="002C7AA8">
                    <w:t>5</w:t>
                  </w:r>
                  <w:r>
                    <w:t>0000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</w:t>
                  </w:r>
                  <w:r w:rsidR="002C7AA8">
                    <w:t xml:space="preserve"> 203</w:t>
                  </w:r>
                  <w:r>
                    <w:t>,</w:t>
                  </w:r>
                  <w:r w:rsidR="002C7AA8">
                    <w:t>1</w:t>
                  </w:r>
                  <w:r>
                    <w:t>0000</w:t>
                  </w:r>
                </w:p>
              </w:tc>
            </w:tr>
            <w:tr w:rsidR="00D75409" w:rsidTr="00D75409">
              <w:trPr>
                <w:trHeight w:val="283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1 01 02020 01 0000 110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both"/>
                  </w:pPr>
                  <w: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9F12EF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6</w:t>
                  </w:r>
                  <w:r w:rsidR="00D75409">
                    <w:t>,</w:t>
                  </w:r>
                  <w:r w:rsidR="002C7AA8">
                    <w:t>4</w:t>
                  </w:r>
                  <w:r w:rsidR="00D75409">
                    <w:t>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9F12EF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6</w:t>
                  </w:r>
                  <w:r w:rsidR="00D75409">
                    <w:t>,</w:t>
                  </w:r>
                  <w:r w:rsidR="002C7AA8">
                    <w:t>4</w:t>
                  </w:r>
                  <w:r w:rsidR="00D75409">
                    <w:t>0000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9F12EF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6</w:t>
                  </w:r>
                  <w:r w:rsidR="00D75409">
                    <w:t>,</w:t>
                  </w:r>
                  <w:r w:rsidR="002C7AA8">
                    <w:t>4</w:t>
                  </w:r>
                  <w:r w:rsidR="00D75409">
                    <w:t>0000</w:t>
                  </w:r>
                </w:p>
              </w:tc>
            </w:tr>
            <w:tr w:rsidR="00D75409" w:rsidTr="00D75409">
              <w:trPr>
                <w:trHeight w:val="126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lastRenderedPageBreak/>
                    <w:t>1 01 02030 01 0000 110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both"/>
                  </w:pPr>
                  <w:r>
                    <w:t>Налог на доходы физических лиц с доходов, полученных                           физическими лицами в соответствии со статьей 228 Налогового  Кодекса Российской Федерации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9F12EF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6</w:t>
                  </w:r>
                  <w:r w:rsidR="00D75409">
                    <w:t>,</w:t>
                  </w:r>
                  <w:r w:rsidR="002C7AA8">
                    <w:t>1</w:t>
                  </w:r>
                  <w:r w:rsidR="00D75409">
                    <w:t>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9F12EF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6</w:t>
                  </w:r>
                  <w:r w:rsidR="00D75409">
                    <w:t>,</w:t>
                  </w:r>
                  <w:r w:rsidR="002C7AA8">
                    <w:t>1</w:t>
                  </w:r>
                  <w:r w:rsidR="00D75409">
                    <w:t>0000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9F12EF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6</w:t>
                  </w:r>
                  <w:r w:rsidR="00D75409">
                    <w:t>,</w:t>
                  </w:r>
                  <w:r w:rsidR="002C7AA8">
                    <w:t>1</w:t>
                  </w:r>
                  <w:r w:rsidR="00D75409">
                    <w:t>0000</w:t>
                  </w:r>
                </w:p>
              </w:tc>
            </w:tr>
            <w:tr w:rsidR="00D75409" w:rsidTr="00D75409">
              <w:trPr>
                <w:trHeight w:val="220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1 01 02040 01 0000 110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both"/>
                  </w:pPr>
                  <w: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A309CE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</w:t>
                  </w:r>
                  <w:r w:rsidR="002C7AA8">
                    <w:t>3</w:t>
                  </w:r>
                  <w:r w:rsidR="00D75409">
                    <w:t>,</w:t>
                  </w:r>
                  <w:r w:rsidR="002C7AA8">
                    <w:t>8</w:t>
                  </w:r>
                  <w:r w:rsidR="00D75409">
                    <w:t>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A309CE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</w:t>
                  </w:r>
                  <w:r w:rsidR="002C7AA8">
                    <w:t>3</w:t>
                  </w:r>
                  <w:r w:rsidR="00D75409">
                    <w:t>,</w:t>
                  </w:r>
                  <w:r w:rsidR="002C7AA8">
                    <w:t>8</w:t>
                  </w:r>
                  <w:r w:rsidR="00D75409">
                    <w:t>0000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A309CE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</w:t>
                  </w:r>
                  <w:r w:rsidR="002C7AA8">
                    <w:t>3</w:t>
                  </w:r>
                  <w:r w:rsidR="00D75409">
                    <w:t>,</w:t>
                  </w:r>
                  <w:r w:rsidR="002C7AA8">
                    <w:t>8</w:t>
                  </w:r>
                  <w:r w:rsidR="00D75409">
                    <w:t>0000</w:t>
                  </w:r>
                </w:p>
              </w:tc>
            </w:tr>
            <w:tr w:rsidR="002C7AA8" w:rsidTr="00D75409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7AA8" w:rsidRDefault="002C7AA8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t>1 01 02130 01 0000 110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7AA8" w:rsidRPr="002C7AA8" w:rsidRDefault="002C7AA8" w:rsidP="00682D1E">
                  <w:pPr>
                    <w:framePr w:hSpace="180" w:wrap="around" w:vAnchor="text" w:hAnchor="margin" w:y="127"/>
                    <w:suppressAutoHyphens/>
                    <w:rPr>
                      <w:bCs/>
                    </w:rPr>
                  </w:pPr>
                  <w:r w:rsidRPr="002C7AA8">
                    <w:rPr>
                      <w:bCs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7AA8" w:rsidRPr="002C7AA8" w:rsidRDefault="002C7AA8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2C7AA8">
                    <w:rPr>
                      <w:bCs/>
                    </w:rPr>
                    <w:t>1,10000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7AA8" w:rsidRPr="002C7AA8" w:rsidRDefault="002C7AA8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2C7AA8">
                    <w:rPr>
                      <w:bCs/>
                    </w:rPr>
                    <w:t>1,10000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7AA8" w:rsidRPr="002C7AA8" w:rsidRDefault="002C7AA8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2C7AA8">
                    <w:rPr>
                      <w:bCs/>
                    </w:rPr>
                    <w:t>1,10000</w:t>
                  </w:r>
                </w:p>
              </w:tc>
            </w:tr>
            <w:tr w:rsidR="002C7AA8" w:rsidTr="00D75409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7AA8" w:rsidRDefault="002C7AA8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t>1 01 02140 01 0000 110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7AA8" w:rsidRPr="002C7AA8" w:rsidRDefault="002C7AA8" w:rsidP="00682D1E">
                  <w:pPr>
                    <w:framePr w:hSpace="180" w:wrap="around" w:vAnchor="text" w:hAnchor="margin" w:y="127"/>
                    <w:suppressAutoHyphens/>
                    <w:rPr>
                      <w:bCs/>
                    </w:rPr>
                  </w:pPr>
                  <w:r w:rsidRPr="002C7AA8">
                    <w:rPr>
                      <w:bCs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7AA8" w:rsidRPr="002C7AA8" w:rsidRDefault="002C7AA8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51,30000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7AA8" w:rsidRPr="002C7AA8" w:rsidRDefault="002C7AA8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51,30000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7AA8" w:rsidRPr="002C7AA8" w:rsidRDefault="002C7AA8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51,30000</w:t>
                  </w:r>
                </w:p>
              </w:tc>
            </w:tr>
            <w:tr w:rsidR="00D75409" w:rsidTr="00D75409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1 05 00000 00 0000 000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10,00000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A67DBD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D75409">
                    <w:rPr>
                      <w:b/>
                      <w:bCs/>
                    </w:rPr>
                    <w:t>0,00000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A67DBD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  <w:r w:rsidR="00D75409">
                    <w:rPr>
                      <w:b/>
                      <w:bCs/>
                    </w:rPr>
                    <w:t>0,00000</w:t>
                  </w:r>
                </w:p>
              </w:tc>
            </w:tr>
            <w:tr w:rsidR="00D75409" w:rsidTr="00D75409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1 05 03000 01 0000 110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</w:pPr>
                  <w:r>
                    <w:t>Единый сельскохозяйственный  налог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10,00000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A67DBD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2</w:t>
                  </w:r>
                  <w:r w:rsidR="00D75409">
                    <w:t>0,00000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A67DBD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3</w:t>
                  </w:r>
                  <w:r w:rsidR="00D75409">
                    <w:t>0,00000</w:t>
                  </w:r>
                </w:p>
              </w:tc>
            </w:tr>
            <w:tr w:rsidR="00D75409" w:rsidTr="00D75409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1 05 03010 01 0000 110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</w:pPr>
                  <w:r>
                    <w:t>Единый сельскохозяйственный налог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10,00000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A67DBD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2</w:t>
                  </w:r>
                  <w:r w:rsidR="00D75409">
                    <w:t>0,00000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A67DBD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3</w:t>
                  </w:r>
                  <w:r w:rsidR="00D75409">
                    <w:t>0,00000</w:t>
                  </w:r>
                </w:p>
              </w:tc>
            </w:tr>
            <w:tr w:rsidR="00D75409" w:rsidTr="00D75409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2 </w:t>
                  </w:r>
                  <w:r w:rsidR="00A67DBD">
                    <w:rPr>
                      <w:b/>
                      <w:bCs/>
                    </w:rPr>
                    <w:t>89</w:t>
                  </w:r>
                  <w:r>
                    <w:rPr>
                      <w:b/>
                      <w:bCs/>
                    </w:rPr>
                    <w:t>0,00000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2 </w:t>
                  </w:r>
                  <w:r w:rsidR="00A67DBD">
                    <w:rPr>
                      <w:b/>
                      <w:bCs/>
                    </w:rPr>
                    <w:t>890</w:t>
                  </w:r>
                  <w:r>
                    <w:rPr>
                      <w:b/>
                      <w:bCs/>
                    </w:rPr>
                    <w:t>,00000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2 </w:t>
                  </w:r>
                  <w:r w:rsidR="00A67DBD">
                    <w:rPr>
                      <w:b/>
                      <w:bCs/>
                    </w:rPr>
                    <w:t>890</w:t>
                  </w:r>
                  <w:r>
                    <w:rPr>
                      <w:b/>
                      <w:bCs/>
                    </w:rPr>
                    <w:t>,00000</w:t>
                  </w:r>
                </w:p>
              </w:tc>
            </w:tr>
            <w:tr w:rsidR="00D75409" w:rsidTr="00D75409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1 06 01000 00 0000 110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both"/>
                  </w:pPr>
                  <w:r>
                    <w:t>Налог на имущество физических лиц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4</w:t>
                  </w:r>
                  <w:r w:rsidR="00A67DBD">
                    <w:t>9</w:t>
                  </w:r>
                  <w:r>
                    <w:t>0,00000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4</w:t>
                  </w:r>
                  <w:r w:rsidR="00A67DBD">
                    <w:t>9</w:t>
                  </w:r>
                  <w:r>
                    <w:t>0,00000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4</w:t>
                  </w:r>
                  <w:r w:rsidR="00A67DBD">
                    <w:t>9</w:t>
                  </w:r>
                  <w:r>
                    <w:t>0,00000</w:t>
                  </w:r>
                </w:p>
              </w:tc>
            </w:tr>
            <w:tr w:rsidR="00D75409" w:rsidTr="00D75409">
              <w:trPr>
                <w:trHeight w:val="103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1 06 01030 10 0000 110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both"/>
                  </w:pPr>
                  <w:r>
      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4</w:t>
                  </w:r>
                  <w:r w:rsidR="00A67DBD">
                    <w:t>9</w:t>
                  </w:r>
                  <w:r>
                    <w:t>0,00000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4</w:t>
                  </w:r>
                  <w:r w:rsidR="00A67DBD">
                    <w:t>9</w:t>
                  </w:r>
                  <w:r>
                    <w:t>0,00000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4</w:t>
                  </w:r>
                  <w:r w:rsidR="00A67DBD">
                    <w:t>9</w:t>
                  </w:r>
                  <w:r>
                    <w:t>0,00000</w:t>
                  </w:r>
                </w:p>
              </w:tc>
            </w:tr>
            <w:tr w:rsidR="00153F68" w:rsidTr="00D75409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3F68" w:rsidRDefault="00153F68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1 06 06000 00 0000 110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3F68" w:rsidRDefault="00153F68" w:rsidP="00682D1E">
                  <w:pPr>
                    <w:framePr w:hSpace="180" w:wrap="around" w:vAnchor="text" w:hAnchor="margin" w:y="127"/>
                    <w:suppressAutoHyphens/>
                    <w:jc w:val="both"/>
                  </w:pPr>
                  <w:r>
                    <w:t>Земельный налог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3F68" w:rsidRDefault="00153F68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2 400,00000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3F68" w:rsidRDefault="00153F68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2 400,00000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3F68" w:rsidRDefault="00153F68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2 400,00000</w:t>
                  </w:r>
                </w:p>
              </w:tc>
            </w:tr>
            <w:tr w:rsidR="00BF606C" w:rsidTr="00D75409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lastRenderedPageBreak/>
                    <w:t>1 06 06030 00 0000 110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both"/>
                  </w:pPr>
                  <w:r>
                    <w:t>Земельный налог с организаций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1250,00000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1250,00000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1250,00000</w:t>
                  </w:r>
                </w:p>
              </w:tc>
            </w:tr>
            <w:tr w:rsidR="00BF606C" w:rsidTr="00D75409">
              <w:trPr>
                <w:trHeight w:val="9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1 06 06033 10 0000 110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both"/>
                  </w:pPr>
                  <w:r>
                    <w:t xml:space="preserve">Земельный налог с организаций,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1250,00000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1250,00000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1250,00000</w:t>
                  </w:r>
                </w:p>
              </w:tc>
            </w:tr>
            <w:tr w:rsidR="00BF606C" w:rsidTr="00D75409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1 06 06040 00 0000 110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both"/>
                  </w:pPr>
                  <w:r>
                    <w:t>Земельный налог с физических лиц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1 150,00000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1 150,00000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1 150,00000</w:t>
                  </w:r>
                </w:p>
              </w:tc>
            </w:tr>
            <w:tr w:rsidR="00BF606C" w:rsidTr="00D75409">
              <w:trPr>
                <w:trHeight w:val="9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1 06 06043 10 0000 110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both"/>
                  </w:pPr>
                  <w: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1 150,00000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1 150,00000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1 150,00000</w:t>
                  </w:r>
                </w:p>
              </w:tc>
            </w:tr>
            <w:tr w:rsidR="00047A82" w:rsidTr="00D75409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7A82" w:rsidRDefault="00047A82" w:rsidP="00047A82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7A82" w:rsidRDefault="00047A82" w:rsidP="00047A82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7A82" w:rsidRDefault="00047A82" w:rsidP="00047A82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3 632,91300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7A82" w:rsidRDefault="00047A82" w:rsidP="00047A82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4 020,16200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7A82" w:rsidRDefault="00047A82" w:rsidP="00047A82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4 020,16400</w:t>
                  </w:r>
                </w:p>
              </w:tc>
            </w:tr>
            <w:tr w:rsidR="00BF606C" w:rsidTr="00D75409">
              <w:trPr>
                <w:trHeight w:val="9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404B7A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3 </w:t>
                  </w:r>
                  <w:r w:rsidR="00404B7A">
                    <w:rPr>
                      <w:b/>
                      <w:bCs/>
                    </w:rPr>
                    <w:t>632</w:t>
                  </w:r>
                  <w:r>
                    <w:rPr>
                      <w:b/>
                      <w:bCs/>
                    </w:rPr>
                    <w:t>,91300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404B7A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4 020</w:t>
                  </w:r>
                  <w:r w:rsidR="00BF606C">
                    <w:rPr>
                      <w:b/>
                      <w:bCs/>
                    </w:rPr>
                    <w:t>,16200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404B7A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4 020</w:t>
                  </w:r>
                  <w:r w:rsidR="00BF606C">
                    <w:rPr>
                      <w:b/>
                      <w:bCs/>
                    </w:rPr>
                    <w:t>,16400</w:t>
                  </w:r>
                </w:p>
              </w:tc>
            </w:tr>
            <w:tr w:rsidR="00D75409" w:rsidTr="00D75409">
              <w:trPr>
                <w:trHeight w:val="63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2 02 10000 00 0000 150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2 596</w:t>
                  </w:r>
                  <w:r w:rsidR="00D75409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529</w:t>
                  </w:r>
                  <w:r w:rsidR="00D75409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2 </w:t>
                  </w:r>
                  <w:r w:rsidR="00BF606C">
                    <w:rPr>
                      <w:b/>
                      <w:bCs/>
                    </w:rPr>
                    <w:t>749</w:t>
                  </w:r>
                  <w:r>
                    <w:rPr>
                      <w:b/>
                      <w:bCs/>
                    </w:rPr>
                    <w:t>,</w:t>
                  </w:r>
                  <w:r w:rsidR="00BF606C">
                    <w:rPr>
                      <w:b/>
                      <w:bCs/>
                    </w:rPr>
                    <w:t>518</w:t>
                  </w: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2 </w:t>
                  </w:r>
                  <w:r w:rsidR="00BF606C">
                    <w:rPr>
                      <w:b/>
                      <w:bCs/>
                    </w:rPr>
                    <w:t>749</w:t>
                  </w:r>
                  <w:r>
                    <w:rPr>
                      <w:b/>
                      <w:bCs/>
                    </w:rPr>
                    <w:t>,</w:t>
                  </w:r>
                  <w:r w:rsidR="00BF606C">
                    <w:rPr>
                      <w:b/>
                      <w:bCs/>
                    </w:rPr>
                    <w:t>520</w:t>
                  </w:r>
                  <w:r>
                    <w:rPr>
                      <w:b/>
                      <w:bCs/>
                    </w:rPr>
                    <w:t>00</w:t>
                  </w:r>
                </w:p>
              </w:tc>
            </w:tr>
            <w:tr w:rsidR="00BF606C" w:rsidTr="00D75409">
              <w:trPr>
                <w:trHeight w:val="126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2 02 16001  00 0000 150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both"/>
                  </w:pPr>
                  <w:r>
                    <w:t>Дотации 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P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BF606C">
                    <w:rPr>
                      <w:bCs/>
                    </w:rPr>
                    <w:t>2 596,52900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P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BF606C">
                    <w:rPr>
                      <w:bCs/>
                    </w:rPr>
                    <w:t>2 749,51800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P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BF606C">
                    <w:rPr>
                      <w:bCs/>
                    </w:rPr>
                    <w:t>2 749,52000</w:t>
                  </w:r>
                </w:p>
              </w:tc>
            </w:tr>
            <w:tr w:rsidR="00BF606C" w:rsidTr="00D75409">
              <w:trPr>
                <w:trHeight w:val="9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2 02 16001 10 0000 150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both"/>
                  </w:pPr>
                  <w: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P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BF606C">
                    <w:rPr>
                      <w:bCs/>
                    </w:rPr>
                    <w:t>2 596,52900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P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BF606C">
                    <w:rPr>
                      <w:bCs/>
                    </w:rPr>
                    <w:t>2 749,51800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P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BF606C">
                    <w:rPr>
                      <w:bCs/>
                    </w:rPr>
                    <w:t>2 749,52000</w:t>
                  </w:r>
                </w:p>
              </w:tc>
            </w:tr>
            <w:tr w:rsidR="00D75409" w:rsidTr="00D75409">
              <w:trPr>
                <w:trHeight w:val="63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2 02 30000 00 0000 150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D75409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  <w:r w:rsidR="00BF606C">
                    <w:rPr>
                      <w:b/>
                      <w:bCs/>
                    </w:rPr>
                    <w:t>83</w:t>
                  </w:r>
                  <w:r>
                    <w:rPr>
                      <w:b/>
                      <w:bCs/>
                    </w:rPr>
                    <w:t>,0</w:t>
                  </w:r>
                  <w:r w:rsidR="00BF606C">
                    <w:rPr>
                      <w:b/>
                      <w:bCs/>
                    </w:rPr>
                    <w:t>8</w:t>
                  </w:r>
                  <w:r>
                    <w:rPr>
                      <w:b/>
                      <w:bCs/>
                    </w:rPr>
                    <w:t>400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417</w:t>
                  </w:r>
                  <w:r w:rsidR="00D75409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344</w:t>
                  </w:r>
                  <w:r w:rsidR="00D75409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5409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417,34400</w:t>
                  </w:r>
                </w:p>
              </w:tc>
            </w:tr>
            <w:tr w:rsidR="00BF606C" w:rsidTr="00D75409">
              <w:trPr>
                <w:trHeight w:val="9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2 02 30024 00 0000 150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both"/>
                  </w:pPr>
                  <w: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0,86400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0,86400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0,86400</w:t>
                  </w:r>
                </w:p>
              </w:tc>
            </w:tr>
            <w:tr w:rsidR="00BF606C" w:rsidTr="00D75409">
              <w:trPr>
                <w:trHeight w:val="9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2 02 30024 10 0000 150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both"/>
                  </w:pPr>
                  <w: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0,86400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0,86400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0,86400</w:t>
                  </w:r>
                </w:p>
              </w:tc>
            </w:tr>
            <w:tr w:rsidR="00BF606C" w:rsidTr="00D75409">
              <w:trPr>
                <w:trHeight w:val="55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2 02 35118 00 0000 150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both"/>
                  </w:pPr>
                  <w: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382,22000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416,48000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416,48000</w:t>
                  </w:r>
                </w:p>
              </w:tc>
            </w:tr>
            <w:tr w:rsidR="00BF606C" w:rsidTr="00D75409">
              <w:trPr>
                <w:trHeight w:val="126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2 02 35118 10 0000 150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both"/>
                  </w:pPr>
                  <w: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комиссариаты.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382,22000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416,48000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416,48000</w:t>
                  </w:r>
                </w:p>
              </w:tc>
            </w:tr>
            <w:tr w:rsidR="00BF606C" w:rsidTr="00D75409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Pr="009260F4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</w:rPr>
                  </w:pPr>
                  <w:r w:rsidRPr="009260F4">
                    <w:rPr>
                      <w:b/>
                    </w:rPr>
                    <w:lastRenderedPageBreak/>
                    <w:t>2 02 40000 00 0000 150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Pr="009260F4" w:rsidRDefault="00BF606C" w:rsidP="00682D1E">
                  <w:pPr>
                    <w:framePr w:hSpace="180" w:wrap="around" w:vAnchor="text" w:hAnchor="margin" w:y="127"/>
                    <w:suppressAutoHyphens/>
                    <w:jc w:val="both"/>
                    <w:rPr>
                      <w:b/>
                    </w:rPr>
                  </w:pPr>
                  <w:r w:rsidRPr="009260F4">
                    <w:rPr>
                      <w:b/>
                    </w:rPr>
                    <w:t>Иные межбюджетные трансферты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Pr="009260F4" w:rsidRDefault="00BF606C" w:rsidP="00404B7A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</w:rPr>
                  </w:pPr>
                  <w:r w:rsidRPr="009260F4">
                    <w:rPr>
                      <w:b/>
                    </w:rPr>
                    <w:t>6</w:t>
                  </w:r>
                  <w:r w:rsidR="00404B7A">
                    <w:rPr>
                      <w:b/>
                    </w:rPr>
                    <w:t>53</w:t>
                  </w:r>
                  <w:r w:rsidRPr="009260F4">
                    <w:rPr>
                      <w:b/>
                    </w:rPr>
                    <w:t>,</w:t>
                  </w:r>
                  <w:r w:rsidR="004517D9">
                    <w:rPr>
                      <w:b/>
                    </w:rPr>
                    <w:t>30</w:t>
                  </w:r>
                  <w:r w:rsidRPr="009260F4">
                    <w:rPr>
                      <w:b/>
                    </w:rPr>
                    <w:t>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Pr="009260F4" w:rsidRDefault="004517D9" w:rsidP="00404B7A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  <w:r w:rsidR="00404B7A">
                    <w:rPr>
                      <w:b/>
                    </w:rPr>
                    <w:t>53</w:t>
                  </w:r>
                  <w:r w:rsidR="00BF606C" w:rsidRPr="009260F4">
                    <w:rPr>
                      <w:b/>
                    </w:rPr>
                    <w:t>,</w:t>
                  </w:r>
                  <w:r>
                    <w:rPr>
                      <w:b/>
                    </w:rPr>
                    <w:t>30</w:t>
                  </w:r>
                  <w:r w:rsidR="00BF606C" w:rsidRPr="009260F4">
                    <w:rPr>
                      <w:b/>
                    </w:rPr>
                    <w:t>000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Pr="009260F4" w:rsidRDefault="004517D9" w:rsidP="00404B7A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  <w:r w:rsidR="00404B7A">
                    <w:rPr>
                      <w:b/>
                    </w:rPr>
                    <w:t>53</w:t>
                  </w:r>
                  <w:r w:rsidRPr="009260F4">
                    <w:rPr>
                      <w:b/>
                    </w:rPr>
                    <w:t>,</w:t>
                  </w:r>
                  <w:r>
                    <w:rPr>
                      <w:b/>
                    </w:rPr>
                    <w:t>30</w:t>
                  </w:r>
                  <w:r w:rsidRPr="009260F4">
                    <w:rPr>
                      <w:b/>
                    </w:rPr>
                    <w:t>000</w:t>
                  </w:r>
                </w:p>
              </w:tc>
            </w:tr>
            <w:tr w:rsidR="00404B7A" w:rsidTr="00D75409">
              <w:trPr>
                <w:trHeight w:val="157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04B7A" w:rsidRDefault="00404B7A" w:rsidP="00404B7A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2 02 40014 00 0000 150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04B7A" w:rsidRDefault="00404B7A" w:rsidP="00404B7A">
                  <w:pPr>
                    <w:framePr w:hSpace="180" w:wrap="around" w:vAnchor="text" w:hAnchor="margin" w:y="127"/>
                    <w:suppressAutoHyphens/>
                    <w:jc w:val="both"/>
                  </w:pPr>
                  <w: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04B7A" w:rsidRPr="00404B7A" w:rsidRDefault="00404B7A" w:rsidP="00404B7A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404B7A">
                    <w:t>653,30000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04B7A" w:rsidRPr="00404B7A" w:rsidRDefault="00404B7A" w:rsidP="00404B7A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404B7A">
                    <w:t>853,30000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04B7A" w:rsidRPr="00404B7A" w:rsidRDefault="00404B7A" w:rsidP="00404B7A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404B7A">
                    <w:t>853,30000</w:t>
                  </w:r>
                </w:p>
              </w:tc>
            </w:tr>
            <w:tr w:rsidR="00404B7A" w:rsidTr="00D75409">
              <w:trPr>
                <w:trHeight w:val="189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04B7A" w:rsidRDefault="00404B7A" w:rsidP="00404B7A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2 02 40014 10 0000 150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04B7A" w:rsidRDefault="00404B7A" w:rsidP="00404B7A">
                  <w:pPr>
                    <w:framePr w:hSpace="180" w:wrap="around" w:vAnchor="text" w:hAnchor="margin" w:y="127"/>
                    <w:suppressAutoHyphens/>
                    <w:jc w:val="both"/>
                  </w:pPr>
                  <w: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04B7A" w:rsidRPr="00404B7A" w:rsidRDefault="00404B7A" w:rsidP="00404B7A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404B7A">
                    <w:t>653,30000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04B7A" w:rsidRPr="00404B7A" w:rsidRDefault="00404B7A" w:rsidP="00404B7A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404B7A">
                    <w:t>853,30000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04B7A" w:rsidRPr="00404B7A" w:rsidRDefault="00404B7A" w:rsidP="00404B7A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404B7A">
                    <w:t>853,30000</w:t>
                  </w:r>
                </w:p>
              </w:tc>
            </w:tr>
            <w:tr w:rsidR="00BF606C" w:rsidTr="004517D9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</w:pPr>
                  <w:r>
                    <w:t> 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BF606C" w:rsidP="00682D1E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 ДОХОДОВ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F606C" w:rsidRDefault="004517D9" w:rsidP="00047A82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7 </w:t>
                  </w:r>
                  <w:r w:rsidR="00047A82">
                    <w:rPr>
                      <w:b/>
                      <w:bCs/>
                    </w:rPr>
                    <w:t>632</w:t>
                  </w:r>
                  <w:r>
                    <w:rPr>
                      <w:b/>
                      <w:bCs/>
                    </w:rPr>
                    <w:t>,91300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F606C" w:rsidRDefault="004517D9" w:rsidP="00047A82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8 </w:t>
                  </w:r>
                  <w:r w:rsidR="00047A82">
                    <w:rPr>
                      <w:b/>
                      <w:bCs/>
                    </w:rPr>
                    <w:t>120</w:t>
                  </w:r>
                  <w:r>
                    <w:rPr>
                      <w:b/>
                      <w:bCs/>
                    </w:rPr>
                    <w:t>,36200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606C" w:rsidRDefault="004517D9" w:rsidP="00047A82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8 </w:t>
                  </w:r>
                  <w:r w:rsidR="00047A82">
                    <w:rPr>
                      <w:b/>
                      <w:bCs/>
                    </w:rPr>
                    <w:t>221</w:t>
                  </w:r>
                  <w:r>
                    <w:rPr>
                      <w:b/>
                      <w:bCs/>
                    </w:rPr>
                    <w:t>,96400</w:t>
                  </w:r>
                </w:p>
              </w:tc>
            </w:tr>
          </w:tbl>
          <w:p w:rsidR="00D75409" w:rsidRDefault="00D75409" w:rsidP="00682D1E">
            <w:pPr>
              <w:suppressAutoHyphens/>
              <w:rPr>
                <w:sz w:val="28"/>
                <w:szCs w:val="28"/>
              </w:rPr>
            </w:pPr>
          </w:p>
          <w:p w:rsidR="00D75409" w:rsidRDefault="00D75409" w:rsidP="00682D1E">
            <w:pPr>
              <w:suppressAutoHyphens/>
              <w:rPr>
                <w:sz w:val="28"/>
                <w:szCs w:val="28"/>
              </w:rPr>
            </w:pPr>
          </w:p>
          <w:p w:rsidR="00682D1E" w:rsidRDefault="00682D1E" w:rsidP="00682D1E">
            <w:pPr>
              <w:suppressAutoHyphens/>
              <w:rPr>
                <w:sz w:val="28"/>
                <w:szCs w:val="28"/>
              </w:rPr>
            </w:pPr>
          </w:p>
          <w:p w:rsidR="00682D1E" w:rsidRDefault="00682D1E" w:rsidP="00682D1E">
            <w:pPr>
              <w:suppressAutoHyphens/>
              <w:rPr>
                <w:sz w:val="28"/>
                <w:szCs w:val="28"/>
              </w:rPr>
            </w:pPr>
          </w:p>
          <w:p w:rsidR="00682D1E" w:rsidRDefault="00682D1E" w:rsidP="00682D1E">
            <w:pPr>
              <w:suppressAutoHyphens/>
              <w:rPr>
                <w:sz w:val="28"/>
                <w:szCs w:val="28"/>
              </w:rPr>
            </w:pPr>
          </w:p>
          <w:p w:rsidR="00682D1E" w:rsidRDefault="00682D1E" w:rsidP="00682D1E">
            <w:pPr>
              <w:suppressAutoHyphens/>
              <w:rPr>
                <w:sz w:val="28"/>
                <w:szCs w:val="28"/>
              </w:rPr>
            </w:pPr>
          </w:p>
          <w:p w:rsidR="00682D1E" w:rsidRDefault="00682D1E" w:rsidP="00682D1E">
            <w:pPr>
              <w:suppressAutoHyphens/>
              <w:rPr>
                <w:sz w:val="28"/>
                <w:szCs w:val="28"/>
              </w:rPr>
            </w:pPr>
          </w:p>
          <w:p w:rsidR="00682D1E" w:rsidRDefault="00682D1E" w:rsidP="00682D1E">
            <w:pPr>
              <w:suppressAutoHyphens/>
              <w:rPr>
                <w:sz w:val="28"/>
                <w:szCs w:val="28"/>
              </w:rPr>
            </w:pPr>
          </w:p>
          <w:p w:rsidR="00682D1E" w:rsidRDefault="00682D1E" w:rsidP="00682D1E">
            <w:pPr>
              <w:suppressAutoHyphens/>
              <w:rPr>
                <w:sz w:val="28"/>
                <w:szCs w:val="28"/>
              </w:rPr>
            </w:pPr>
          </w:p>
          <w:p w:rsidR="00682D1E" w:rsidRDefault="00682D1E" w:rsidP="00682D1E">
            <w:pPr>
              <w:suppressAutoHyphens/>
              <w:rPr>
                <w:sz w:val="28"/>
                <w:szCs w:val="28"/>
              </w:rPr>
            </w:pPr>
          </w:p>
          <w:p w:rsidR="00682D1E" w:rsidRDefault="00682D1E" w:rsidP="00682D1E">
            <w:pPr>
              <w:suppressAutoHyphens/>
              <w:rPr>
                <w:sz w:val="28"/>
                <w:szCs w:val="28"/>
              </w:rPr>
            </w:pPr>
          </w:p>
          <w:p w:rsidR="00682D1E" w:rsidRDefault="00682D1E" w:rsidP="00682D1E">
            <w:pPr>
              <w:suppressAutoHyphens/>
              <w:rPr>
                <w:sz w:val="28"/>
                <w:szCs w:val="28"/>
              </w:rPr>
            </w:pPr>
          </w:p>
          <w:p w:rsidR="00682D1E" w:rsidRDefault="00682D1E" w:rsidP="00682D1E">
            <w:pPr>
              <w:suppressAutoHyphens/>
              <w:rPr>
                <w:sz w:val="28"/>
                <w:szCs w:val="28"/>
              </w:rPr>
            </w:pPr>
          </w:p>
          <w:p w:rsidR="00682D1E" w:rsidRDefault="00682D1E" w:rsidP="00682D1E">
            <w:pPr>
              <w:suppressAutoHyphens/>
              <w:rPr>
                <w:sz w:val="28"/>
                <w:szCs w:val="28"/>
              </w:rPr>
            </w:pPr>
          </w:p>
          <w:p w:rsidR="00682D1E" w:rsidRDefault="00682D1E" w:rsidP="00682D1E">
            <w:pPr>
              <w:suppressAutoHyphens/>
              <w:rPr>
                <w:sz w:val="28"/>
                <w:szCs w:val="28"/>
              </w:rPr>
            </w:pPr>
          </w:p>
          <w:p w:rsidR="00682D1E" w:rsidRDefault="00682D1E" w:rsidP="00682D1E">
            <w:pPr>
              <w:suppressAutoHyphens/>
              <w:rPr>
                <w:sz w:val="28"/>
                <w:szCs w:val="28"/>
              </w:rPr>
            </w:pPr>
          </w:p>
          <w:p w:rsidR="00682D1E" w:rsidRDefault="00682D1E" w:rsidP="00682D1E">
            <w:pPr>
              <w:suppressAutoHyphens/>
              <w:rPr>
                <w:sz w:val="28"/>
                <w:szCs w:val="28"/>
              </w:rPr>
            </w:pPr>
          </w:p>
          <w:p w:rsidR="00682D1E" w:rsidRDefault="00682D1E" w:rsidP="00682D1E">
            <w:pPr>
              <w:suppressAutoHyphens/>
              <w:rPr>
                <w:sz w:val="28"/>
                <w:szCs w:val="28"/>
              </w:rPr>
            </w:pPr>
          </w:p>
          <w:p w:rsidR="00682D1E" w:rsidRDefault="00682D1E" w:rsidP="00682D1E">
            <w:pPr>
              <w:suppressAutoHyphens/>
              <w:rPr>
                <w:sz w:val="28"/>
                <w:szCs w:val="28"/>
              </w:rPr>
            </w:pPr>
          </w:p>
          <w:p w:rsidR="00682D1E" w:rsidRDefault="00682D1E" w:rsidP="00682D1E">
            <w:pPr>
              <w:suppressAutoHyphens/>
              <w:rPr>
                <w:sz w:val="28"/>
                <w:szCs w:val="28"/>
              </w:rPr>
            </w:pPr>
          </w:p>
          <w:p w:rsidR="00682D1E" w:rsidRDefault="00682D1E" w:rsidP="00682D1E">
            <w:pPr>
              <w:suppressAutoHyphens/>
              <w:rPr>
                <w:sz w:val="28"/>
                <w:szCs w:val="28"/>
              </w:rPr>
            </w:pPr>
          </w:p>
          <w:p w:rsidR="00682D1E" w:rsidRDefault="00682D1E" w:rsidP="00682D1E">
            <w:pPr>
              <w:suppressAutoHyphens/>
              <w:rPr>
                <w:sz w:val="28"/>
                <w:szCs w:val="28"/>
              </w:rPr>
            </w:pPr>
          </w:p>
          <w:p w:rsidR="00682D1E" w:rsidRDefault="00682D1E" w:rsidP="00682D1E">
            <w:pPr>
              <w:suppressAutoHyphens/>
              <w:rPr>
                <w:sz w:val="28"/>
                <w:szCs w:val="28"/>
              </w:rPr>
            </w:pPr>
          </w:p>
          <w:p w:rsidR="00682D1E" w:rsidRDefault="00682D1E" w:rsidP="00682D1E">
            <w:pPr>
              <w:suppressAutoHyphens/>
              <w:rPr>
                <w:sz w:val="28"/>
                <w:szCs w:val="28"/>
              </w:rPr>
            </w:pPr>
          </w:p>
          <w:p w:rsidR="00682D1E" w:rsidRDefault="00682D1E" w:rsidP="00682D1E">
            <w:pPr>
              <w:suppressAutoHyphens/>
              <w:rPr>
                <w:sz w:val="28"/>
                <w:szCs w:val="28"/>
              </w:rPr>
            </w:pPr>
          </w:p>
          <w:p w:rsidR="00682D1E" w:rsidRDefault="00682D1E" w:rsidP="00682D1E">
            <w:pPr>
              <w:suppressAutoHyphens/>
              <w:rPr>
                <w:sz w:val="28"/>
                <w:szCs w:val="28"/>
              </w:rPr>
            </w:pPr>
          </w:p>
          <w:p w:rsidR="00682D1E" w:rsidRDefault="00682D1E" w:rsidP="00682D1E">
            <w:pPr>
              <w:suppressAutoHyphens/>
              <w:rPr>
                <w:sz w:val="28"/>
                <w:szCs w:val="28"/>
              </w:rPr>
            </w:pPr>
          </w:p>
          <w:p w:rsidR="00682D1E" w:rsidRDefault="00682D1E" w:rsidP="00682D1E">
            <w:pPr>
              <w:suppressAutoHyphens/>
              <w:rPr>
                <w:sz w:val="28"/>
                <w:szCs w:val="28"/>
              </w:rPr>
            </w:pPr>
          </w:p>
          <w:p w:rsidR="00682D1E" w:rsidRDefault="00682D1E" w:rsidP="00682D1E">
            <w:pPr>
              <w:suppressAutoHyphens/>
              <w:rPr>
                <w:sz w:val="28"/>
                <w:szCs w:val="28"/>
              </w:rPr>
            </w:pPr>
          </w:p>
          <w:tbl>
            <w:tblPr>
              <w:tblW w:w="0" w:type="auto"/>
              <w:tblInd w:w="4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26"/>
            </w:tblGrid>
            <w:tr w:rsidR="00D75409" w:rsidRPr="000D028C" w:rsidTr="00BC24AF"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75409" w:rsidRPr="000D028C" w:rsidRDefault="00D75409" w:rsidP="00682D1E">
                  <w:pPr>
                    <w:framePr w:hSpace="180" w:wrap="around" w:vAnchor="text" w:hAnchor="margin" w:y="127"/>
                    <w:suppressAutoHyphens/>
                    <w:rPr>
                      <w:sz w:val="28"/>
                      <w:szCs w:val="28"/>
                    </w:rPr>
                  </w:pPr>
                  <w:r w:rsidRPr="000D028C">
                    <w:rPr>
                      <w:sz w:val="28"/>
                      <w:szCs w:val="28"/>
                    </w:rPr>
                    <w:lastRenderedPageBreak/>
                    <w:t>Приложение №</w:t>
                  </w:r>
                  <w:r w:rsidR="003F6797">
                    <w:rPr>
                      <w:sz w:val="28"/>
                      <w:szCs w:val="28"/>
                    </w:rPr>
                    <w:t>2</w:t>
                  </w:r>
                </w:p>
                <w:p w:rsidR="00D75409" w:rsidRPr="000D028C" w:rsidRDefault="00D75409" w:rsidP="00682D1E">
                  <w:pPr>
                    <w:framePr w:hSpace="180" w:wrap="around" w:vAnchor="text" w:hAnchor="margin" w:y="127"/>
                    <w:suppressAutoHyphens/>
                    <w:rPr>
                      <w:sz w:val="28"/>
                      <w:szCs w:val="28"/>
                    </w:rPr>
                  </w:pPr>
                  <w:r w:rsidRPr="000D028C">
                    <w:rPr>
                      <w:sz w:val="28"/>
                      <w:szCs w:val="28"/>
                    </w:rPr>
                    <w:t xml:space="preserve">к решению Совета депутатов муниципального образования «Калмаюрское сельское поселение» Чердаклинского района </w:t>
                  </w:r>
                </w:p>
                <w:p w:rsidR="00D75409" w:rsidRPr="000D028C" w:rsidRDefault="00D75409" w:rsidP="00682D1E">
                  <w:pPr>
                    <w:framePr w:hSpace="180" w:wrap="around" w:vAnchor="text" w:hAnchor="margin" w:y="127"/>
                    <w:suppressAutoHyphens/>
                    <w:rPr>
                      <w:sz w:val="28"/>
                      <w:szCs w:val="28"/>
                    </w:rPr>
                  </w:pPr>
                  <w:r w:rsidRPr="000D028C">
                    <w:rPr>
                      <w:sz w:val="28"/>
                      <w:szCs w:val="28"/>
                    </w:rPr>
                    <w:t xml:space="preserve">Ульяновской области </w:t>
                  </w:r>
                </w:p>
                <w:p w:rsidR="00D75409" w:rsidRPr="000D028C" w:rsidRDefault="00D75409" w:rsidP="00682D1E">
                  <w:pPr>
                    <w:framePr w:hSpace="180" w:wrap="around" w:vAnchor="text" w:hAnchor="margin" w:y="127"/>
                    <w:suppressAutoHyphens/>
                    <w:rPr>
                      <w:sz w:val="28"/>
                      <w:szCs w:val="28"/>
                    </w:rPr>
                  </w:pPr>
                  <w:r w:rsidRPr="000D028C">
                    <w:rPr>
                      <w:sz w:val="28"/>
                      <w:szCs w:val="28"/>
                    </w:rPr>
                    <w:t xml:space="preserve">от                       № </w:t>
                  </w:r>
                </w:p>
                <w:p w:rsidR="00D75409" w:rsidRPr="000D028C" w:rsidRDefault="00D75409" w:rsidP="00682D1E">
                  <w:pPr>
                    <w:framePr w:hSpace="180" w:wrap="around" w:vAnchor="text" w:hAnchor="margin" w:y="127"/>
                    <w:suppressAutoHyphens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75409" w:rsidRPr="000D028C" w:rsidRDefault="00D75409" w:rsidP="00682D1E">
            <w:pPr>
              <w:suppressAutoHyphens/>
              <w:rPr>
                <w:sz w:val="28"/>
                <w:szCs w:val="28"/>
              </w:rPr>
            </w:pPr>
          </w:p>
        </w:tc>
      </w:tr>
      <w:tr w:rsidR="002C7AA8" w:rsidRPr="000D028C" w:rsidTr="00D75409">
        <w:tc>
          <w:tcPr>
            <w:tcW w:w="10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AA8" w:rsidRDefault="002C7AA8" w:rsidP="00D75409">
            <w:pPr>
              <w:jc w:val="center"/>
              <w:rPr>
                <w:b/>
                <w:bCs/>
              </w:rPr>
            </w:pPr>
          </w:p>
        </w:tc>
      </w:tr>
    </w:tbl>
    <w:p w:rsidR="00CE4658" w:rsidRPr="000D028C" w:rsidRDefault="00CE4658" w:rsidP="00682D1E">
      <w:pPr>
        <w:suppressAutoHyphens/>
        <w:jc w:val="center"/>
        <w:rPr>
          <w:b/>
          <w:sz w:val="28"/>
          <w:szCs w:val="28"/>
        </w:rPr>
      </w:pPr>
      <w:r w:rsidRPr="000D028C">
        <w:rPr>
          <w:b/>
          <w:sz w:val="28"/>
          <w:szCs w:val="28"/>
        </w:rPr>
        <w:t>Источники внутреннего финансирования дефицита бюджета муниципального образования «</w:t>
      </w:r>
      <w:r w:rsidR="004C74E1" w:rsidRPr="000D028C">
        <w:rPr>
          <w:b/>
          <w:sz w:val="28"/>
          <w:szCs w:val="28"/>
        </w:rPr>
        <w:t>Калмаюрское сельское</w:t>
      </w:r>
      <w:r w:rsidRPr="000D028C">
        <w:rPr>
          <w:b/>
          <w:sz w:val="28"/>
          <w:szCs w:val="28"/>
        </w:rPr>
        <w:t xml:space="preserve"> поселение» Чердаклинского района Ульяновской области </w:t>
      </w:r>
      <w:r w:rsidR="00DF0C41">
        <w:rPr>
          <w:b/>
          <w:sz w:val="28"/>
          <w:szCs w:val="28"/>
        </w:rPr>
        <w:t>на 202</w:t>
      </w:r>
      <w:r w:rsidR="00265E80">
        <w:rPr>
          <w:b/>
          <w:sz w:val="28"/>
          <w:szCs w:val="28"/>
        </w:rPr>
        <w:t>5</w:t>
      </w:r>
      <w:r w:rsidR="00DF0C41">
        <w:rPr>
          <w:b/>
          <w:sz w:val="28"/>
          <w:szCs w:val="28"/>
        </w:rPr>
        <w:t xml:space="preserve"> год и </w:t>
      </w:r>
      <w:r w:rsidRPr="000D028C">
        <w:rPr>
          <w:b/>
          <w:sz w:val="28"/>
          <w:szCs w:val="28"/>
        </w:rPr>
        <w:t xml:space="preserve">на </w:t>
      </w:r>
      <w:r w:rsidR="00B95AFB" w:rsidRPr="000D028C">
        <w:rPr>
          <w:b/>
          <w:sz w:val="28"/>
          <w:szCs w:val="28"/>
        </w:rPr>
        <w:t xml:space="preserve">плановый период </w:t>
      </w:r>
      <w:r w:rsidR="00407A02" w:rsidRPr="000D028C">
        <w:rPr>
          <w:b/>
          <w:sz w:val="28"/>
          <w:szCs w:val="28"/>
        </w:rPr>
        <w:t>202</w:t>
      </w:r>
      <w:r w:rsidR="00265E80">
        <w:rPr>
          <w:b/>
          <w:sz w:val="28"/>
          <w:szCs w:val="28"/>
        </w:rPr>
        <w:t>6</w:t>
      </w:r>
      <w:r w:rsidR="00EF6D92" w:rsidRPr="000D028C">
        <w:rPr>
          <w:b/>
          <w:sz w:val="28"/>
          <w:szCs w:val="28"/>
        </w:rPr>
        <w:t xml:space="preserve"> и </w:t>
      </w:r>
      <w:r w:rsidR="00407A02" w:rsidRPr="000D028C">
        <w:rPr>
          <w:b/>
          <w:sz w:val="28"/>
          <w:szCs w:val="28"/>
        </w:rPr>
        <w:t>202</w:t>
      </w:r>
      <w:r w:rsidR="00265E80">
        <w:rPr>
          <w:b/>
          <w:sz w:val="28"/>
          <w:szCs w:val="28"/>
        </w:rPr>
        <w:t>7</w:t>
      </w:r>
      <w:r w:rsidRPr="000D028C">
        <w:rPr>
          <w:b/>
          <w:sz w:val="28"/>
          <w:szCs w:val="28"/>
        </w:rPr>
        <w:t xml:space="preserve"> год</w:t>
      </w:r>
      <w:r w:rsidR="00B95AFB" w:rsidRPr="000D028C">
        <w:rPr>
          <w:b/>
          <w:sz w:val="28"/>
          <w:szCs w:val="28"/>
        </w:rPr>
        <w:t>ов</w:t>
      </w:r>
    </w:p>
    <w:p w:rsidR="00CE4658" w:rsidRPr="000D028C" w:rsidRDefault="00CE4658" w:rsidP="00CE4658">
      <w:pPr>
        <w:jc w:val="center"/>
        <w:rPr>
          <w:b/>
          <w:sz w:val="28"/>
          <w:szCs w:val="28"/>
        </w:rPr>
      </w:pPr>
    </w:p>
    <w:p w:rsidR="007331E2" w:rsidRPr="00ED729B" w:rsidRDefault="003F6797" w:rsidP="007331E2">
      <w:pPr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7331E2" w:rsidRPr="00ED729B">
        <w:rPr>
          <w:sz w:val="28"/>
          <w:szCs w:val="28"/>
        </w:rPr>
        <w:t>ыс.руб.</w:t>
      </w:r>
    </w:p>
    <w:tbl>
      <w:tblPr>
        <w:tblW w:w="9918" w:type="dxa"/>
        <w:tblInd w:w="113" w:type="dxa"/>
        <w:tblLook w:val="04A0"/>
      </w:tblPr>
      <w:tblGrid>
        <w:gridCol w:w="2600"/>
        <w:gridCol w:w="3065"/>
        <w:gridCol w:w="1418"/>
        <w:gridCol w:w="1417"/>
        <w:gridCol w:w="1418"/>
      </w:tblGrid>
      <w:tr w:rsidR="00340B93" w:rsidTr="00340B93">
        <w:trPr>
          <w:trHeight w:val="315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3" w:rsidRPr="00CD3EB1" w:rsidRDefault="00340B93" w:rsidP="00682D1E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3EB1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3" w:rsidRPr="00CD3EB1" w:rsidRDefault="00340B93" w:rsidP="00682D1E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3EB1">
              <w:rPr>
                <w:b/>
                <w:bCs/>
                <w:color w:val="000000"/>
                <w:sz w:val="22"/>
                <w:szCs w:val="22"/>
              </w:rPr>
              <w:t xml:space="preserve">Наименование показателей                           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3" w:rsidRPr="00CD3EB1" w:rsidRDefault="00340B93" w:rsidP="00682D1E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3EB1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65E80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D3EB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93" w:rsidRPr="00682D1E" w:rsidRDefault="00340B93" w:rsidP="00682D1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682D1E">
              <w:rPr>
                <w:b/>
                <w:bCs/>
                <w:sz w:val="22"/>
                <w:szCs w:val="22"/>
              </w:rPr>
              <w:t>Сумма на плановый период</w:t>
            </w:r>
          </w:p>
        </w:tc>
      </w:tr>
      <w:tr w:rsidR="00340B93" w:rsidTr="00340B93">
        <w:trPr>
          <w:trHeight w:val="30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93" w:rsidRPr="00CD3EB1" w:rsidRDefault="00340B93" w:rsidP="00682D1E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93" w:rsidRPr="00CD3EB1" w:rsidRDefault="00340B93" w:rsidP="00682D1E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93" w:rsidRPr="00CD3EB1" w:rsidRDefault="00340B93" w:rsidP="00682D1E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93" w:rsidRPr="00CD3EB1" w:rsidRDefault="00340B93" w:rsidP="00682D1E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CD3EB1">
              <w:rPr>
                <w:b/>
                <w:bCs/>
                <w:sz w:val="20"/>
                <w:szCs w:val="20"/>
              </w:rPr>
              <w:t>202</w:t>
            </w:r>
            <w:r w:rsidR="00265E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93" w:rsidRPr="00CD3EB1" w:rsidRDefault="00340B93" w:rsidP="00682D1E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CD3EB1">
              <w:rPr>
                <w:b/>
                <w:bCs/>
                <w:sz w:val="20"/>
                <w:szCs w:val="20"/>
              </w:rPr>
              <w:t>202</w:t>
            </w:r>
            <w:r w:rsidR="00265E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340B93" w:rsidTr="00340B93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3" w:rsidRPr="00CD3EB1" w:rsidRDefault="00340B93" w:rsidP="00682D1E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3EB1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3" w:rsidRPr="00CD3EB1" w:rsidRDefault="00340B93" w:rsidP="00682D1E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3EB1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3" w:rsidRPr="00CD3EB1" w:rsidRDefault="00340B93" w:rsidP="00682D1E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3EB1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93" w:rsidRPr="00CD3EB1" w:rsidRDefault="00340B93" w:rsidP="00682D1E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CD3EB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93" w:rsidRPr="00CD3EB1" w:rsidRDefault="00340B93" w:rsidP="00682D1E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CD3EB1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40B93" w:rsidTr="00340B93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3" w:rsidRPr="009260F4" w:rsidRDefault="00340B93" w:rsidP="00682D1E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9260F4">
              <w:rPr>
                <w:b/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3" w:rsidRPr="009260F4" w:rsidRDefault="00340B93" w:rsidP="00682D1E">
            <w:pPr>
              <w:suppressAutoHyphens/>
              <w:rPr>
                <w:b/>
                <w:sz w:val="22"/>
                <w:szCs w:val="22"/>
              </w:rPr>
            </w:pPr>
            <w:r w:rsidRPr="009260F4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3" w:rsidRPr="00CD3EB1" w:rsidRDefault="00340B93" w:rsidP="00682D1E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3EB1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3" w:rsidRPr="00CD3EB1" w:rsidRDefault="00340B93" w:rsidP="00682D1E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3EB1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3" w:rsidRPr="00CD3EB1" w:rsidRDefault="00340B93" w:rsidP="00682D1E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3EB1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340B93" w:rsidTr="00340B93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3" w:rsidRPr="00CD3EB1" w:rsidRDefault="00340B93" w:rsidP="00682D1E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D3EB1">
              <w:rPr>
                <w:color w:val="000000"/>
                <w:sz w:val="22"/>
                <w:szCs w:val="22"/>
              </w:rPr>
              <w:t>01 05 00 00 00 0000 500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3" w:rsidRPr="00CD3EB1" w:rsidRDefault="00340B93" w:rsidP="00682D1E">
            <w:pPr>
              <w:suppressAutoHyphens/>
              <w:rPr>
                <w:sz w:val="22"/>
                <w:szCs w:val="22"/>
              </w:rPr>
            </w:pPr>
            <w:r w:rsidRPr="00CD3EB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3" w:rsidRPr="00CD3EB1" w:rsidRDefault="00340B93" w:rsidP="00047A8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D3EB1">
              <w:rPr>
                <w:color w:val="000000"/>
                <w:sz w:val="22"/>
                <w:szCs w:val="22"/>
              </w:rPr>
              <w:t>-</w:t>
            </w:r>
            <w:r w:rsidR="00265E80">
              <w:rPr>
                <w:color w:val="000000"/>
                <w:sz w:val="22"/>
                <w:szCs w:val="22"/>
              </w:rPr>
              <w:t xml:space="preserve">7 </w:t>
            </w:r>
            <w:r w:rsidR="00047A82">
              <w:rPr>
                <w:color w:val="000000"/>
                <w:sz w:val="22"/>
                <w:szCs w:val="22"/>
              </w:rPr>
              <w:t>632</w:t>
            </w:r>
            <w:r w:rsidRPr="00CD3EB1">
              <w:rPr>
                <w:color w:val="000000"/>
                <w:sz w:val="22"/>
                <w:szCs w:val="22"/>
              </w:rPr>
              <w:t>,</w:t>
            </w:r>
            <w:r w:rsidR="00265E80">
              <w:rPr>
                <w:color w:val="000000"/>
                <w:sz w:val="22"/>
                <w:szCs w:val="22"/>
              </w:rPr>
              <w:t>913</w:t>
            </w:r>
            <w:r w:rsidRPr="00CD3EB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3" w:rsidRPr="00CD3EB1" w:rsidRDefault="00340B93" w:rsidP="00047A8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D3EB1">
              <w:rPr>
                <w:color w:val="000000"/>
                <w:sz w:val="22"/>
                <w:szCs w:val="22"/>
              </w:rPr>
              <w:t>-8</w:t>
            </w:r>
            <w:r w:rsidR="00265E80">
              <w:rPr>
                <w:color w:val="000000"/>
                <w:sz w:val="22"/>
                <w:szCs w:val="22"/>
              </w:rPr>
              <w:t xml:space="preserve"> </w:t>
            </w:r>
            <w:r w:rsidR="00047A82">
              <w:rPr>
                <w:color w:val="000000"/>
                <w:sz w:val="22"/>
                <w:szCs w:val="22"/>
              </w:rPr>
              <w:t>120</w:t>
            </w:r>
            <w:r w:rsidRPr="00CD3EB1">
              <w:rPr>
                <w:color w:val="000000"/>
                <w:sz w:val="22"/>
                <w:szCs w:val="22"/>
              </w:rPr>
              <w:t>,</w:t>
            </w:r>
            <w:r w:rsidR="00265E80">
              <w:rPr>
                <w:color w:val="000000"/>
                <w:sz w:val="22"/>
                <w:szCs w:val="22"/>
              </w:rPr>
              <w:t>362</w:t>
            </w:r>
            <w:r w:rsidRPr="00CD3EB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3" w:rsidRPr="00CD3EB1" w:rsidRDefault="00340B93" w:rsidP="00047A8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D3EB1">
              <w:rPr>
                <w:color w:val="000000"/>
                <w:sz w:val="22"/>
                <w:szCs w:val="22"/>
              </w:rPr>
              <w:t>-8</w:t>
            </w:r>
            <w:r w:rsidR="00265E80">
              <w:rPr>
                <w:color w:val="000000"/>
                <w:sz w:val="22"/>
                <w:szCs w:val="22"/>
              </w:rPr>
              <w:t xml:space="preserve"> </w:t>
            </w:r>
            <w:r w:rsidR="00047A82">
              <w:rPr>
                <w:color w:val="000000"/>
                <w:sz w:val="22"/>
                <w:szCs w:val="22"/>
              </w:rPr>
              <w:t>221</w:t>
            </w:r>
            <w:r w:rsidRPr="00CD3EB1">
              <w:rPr>
                <w:color w:val="000000"/>
                <w:sz w:val="22"/>
                <w:szCs w:val="22"/>
              </w:rPr>
              <w:t>,</w:t>
            </w:r>
            <w:r w:rsidR="00265E80">
              <w:rPr>
                <w:color w:val="000000"/>
                <w:sz w:val="22"/>
                <w:szCs w:val="22"/>
              </w:rPr>
              <w:t>964</w:t>
            </w:r>
            <w:r w:rsidRPr="00CD3EB1">
              <w:rPr>
                <w:color w:val="000000"/>
                <w:sz w:val="22"/>
                <w:szCs w:val="22"/>
              </w:rPr>
              <w:t>00</w:t>
            </w:r>
          </w:p>
        </w:tc>
      </w:tr>
      <w:tr w:rsidR="00047A82" w:rsidTr="00340B93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82" w:rsidRPr="00CD3EB1" w:rsidRDefault="00047A82" w:rsidP="00047A8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D3EB1">
              <w:rPr>
                <w:color w:val="000000"/>
                <w:sz w:val="22"/>
                <w:szCs w:val="22"/>
              </w:rPr>
              <w:t>01 05 02 00 00 0000 500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82" w:rsidRPr="00CD3EB1" w:rsidRDefault="00047A82" w:rsidP="00047A82">
            <w:pPr>
              <w:suppressAutoHyphens/>
              <w:rPr>
                <w:sz w:val="22"/>
                <w:szCs w:val="22"/>
              </w:rPr>
            </w:pPr>
            <w:r w:rsidRPr="00CD3EB1">
              <w:rPr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82" w:rsidRPr="00CD3EB1" w:rsidRDefault="00047A82" w:rsidP="00047A8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D3EB1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7 632</w:t>
            </w:r>
            <w:r w:rsidRPr="00CD3EB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913</w:t>
            </w:r>
            <w:r w:rsidRPr="00CD3EB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82" w:rsidRPr="00CD3EB1" w:rsidRDefault="00047A82" w:rsidP="00047A8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D3EB1">
              <w:rPr>
                <w:color w:val="000000"/>
                <w:sz w:val="22"/>
                <w:szCs w:val="22"/>
              </w:rPr>
              <w:t>-8</w:t>
            </w:r>
            <w:r>
              <w:rPr>
                <w:color w:val="000000"/>
                <w:sz w:val="22"/>
                <w:szCs w:val="22"/>
              </w:rPr>
              <w:t xml:space="preserve"> 120</w:t>
            </w:r>
            <w:r w:rsidRPr="00CD3EB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362</w:t>
            </w:r>
            <w:r w:rsidRPr="00CD3EB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82" w:rsidRPr="00CD3EB1" w:rsidRDefault="00047A82" w:rsidP="00047A8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D3EB1">
              <w:rPr>
                <w:color w:val="000000"/>
                <w:sz w:val="22"/>
                <w:szCs w:val="22"/>
              </w:rPr>
              <w:t>-8</w:t>
            </w:r>
            <w:r>
              <w:rPr>
                <w:color w:val="000000"/>
                <w:sz w:val="22"/>
                <w:szCs w:val="22"/>
              </w:rPr>
              <w:t xml:space="preserve"> 221</w:t>
            </w:r>
            <w:r w:rsidRPr="00CD3EB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964</w:t>
            </w:r>
            <w:r w:rsidRPr="00CD3EB1">
              <w:rPr>
                <w:color w:val="000000"/>
                <w:sz w:val="22"/>
                <w:szCs w:val="22"/>
              </w:rPr>
              <w:t>00</w:t>
            </w:r>
          </w:p>
        </w:tc>
      </w:tr>
      <w:tr w:rsidR="00047A82" w:rsidTr="00340B93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82" w:rsidRPr="00CD3EB1" w:rsidRDefault="00047A82" w:rsidP="00047A8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D3EB1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3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82" w:rsidRPr="00CD3EB1" w:rsidRDefault="00047A82" w:rsidP="00047A82">
            <w:pPr>
              <w:suppressAutoHyphens/>
              <w:rPr>
                <w:sz w:val="22"/>
                <w:szCs w:val="22"/>
              </w:rPr>
            </w:pPr>
            <w:r w:rsidRPr="00CD3EB1">
              <w:rPr>
                <w:sz w:val="22"/>
                <w:szCs w:val="22"/>
              </w:rPr>
              <w:t xml:space="preserve">Увеличение прочих остатков денежных средств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82" w:rsidRPr="00CD3EB1" w:rsidRDefault="00047A82" w:rsidP="00047A8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D3EB1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7 632</w:t>
            </w:r>
            <w:r w:rsidRPr="00CD3EB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913</w:t>
            </w:r>
            <w:r w:rsidRPr="00CD3EB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82" w:rsidRPr="00CD3EB1" w:rsidRDefault="00047A82" w:rsidP="00047A8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D3EB1">
              <w:rPr>
                <w:color w:val="000000"/>
                <w:sz w:val="22"/>
                <w:szCs w:val="22"/>
              </w:rPr>
              <w:t>-8</w:t>
            </w:r>
            <w:r>
              <w:rPr>
                <w:color w:val="000000"/>
                <w:sz w:val="22"/>
                <w:szCs w:val="22"/>
              </w:rPr>
              <w:t xml:space="preserve"> 120</w:t>
            </w:r>
            <w:r w:rsidRPr="00CD3EB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362</w:t>
            </w:r>
            <w:r w:rsidRPr="00CD3EB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82" w:rsidRPr="00CD3EB1" w:rsidRDefault="00047A82" w:rsidP="00047A8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D3EB1">
              <w:rPr>
                <w:color w:val="000000"/>
                <w:sz w:val="22"/>
                <w:szCs w:val="22"/>
              </w:rPr>
              <w:t>-8</w:t>
            </w:r>
            <w:r>
              <w:rPr>
                <w:color w:val="000000"/>
                <w:sz w:val="22"/>
                <w:szCs w:val="22"/>
              </w:rPr>
              <w:t xml:space="preserve"> 221</w:t>
            </w:r>
            <w:r w:rsidRPr="00CD3EB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964</w:t>
            </w:r>
            <w:r w:rsidRPr="00CD3EB1">
              <w:rPr>
                <w:color w:val="000000"/>
                <w:sz w:val="22"/>
                <w:szCs w:val="22"/>
              </w:rPr>
              <w:t>00</w:t>
            </w:r>
          </w:p>
        </w:tc>
      </w:tr>
      <w:tr w:rsidR="00340B93" w:rsidTr="00340B93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93" w:rsidRPr="00CD3EB1" w:rsidRDefault="00340B93" w:rsidP="00682D1E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93" w:rsidRPr="00CD3EB1" w:rsidRDefault="00340B93" w:rsidP="00682D1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93" w:rsidRPr="00CD3EB1" w:rsidRDefault="00340B93" w:rsidP="00682D1E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93" w:rsidRPr="00CD3EB1" w:rsidRDefault="00340B93" w:rsidP="00682D1E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93" w:rsidRPr="00CD3EB1" w:rsidRDefault="00340B93" w:rsidP="00682D1E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047A82" w:rsidTr="00340B93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82" w:rsidRPr="00CD3EB1" w:rsidRDefault="00047A82" w:rsidP="00047A8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D3EB1">
              <w:rPr>
                <w:color w:val="000000"/>
                <w:sz w:val="22"/>
                <w:szCs w:val="22"/>
              </w:rPr>
              <w:t>01 05 00 00 00 0000 600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82" w:rsidRPr="00CD3EB1" w:rsidRDefault="00047A82" w:rsidP="00047A82">
            <w:pPr>
              <w:suppressAutoHyphens/>
              <w:rPr>
                <w:sz w:val="22"/>
                <w:szCs w:val="22"/>
              </w:rPr>
            </w:pPr>
            <w:r w:rsidRPr="00CD3EB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82" w:rsidRPr="00CD3EB1" w:rsidRDefault="00047A82" w:rsidP="00047A8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7 632</w:t>
            </w:r>
            <w:r w:rsidRPr="00CD3EB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913</w:t>
            </w:r>
            <w:r w:rsidRPr="00CD3EB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82" w:rsidRPr="00CD3EB1" w:rsidRDefault="00047A82" w:rsidP="00047A8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D3EB1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120</w:t>
            </w:r>
            <w:r w:rsidRPr="00CD3EB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362</w:t>
            </w:r>
            <w:r w:rsidRPr="00CD3EB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82" w:rsidRPr="00CD3EB1" w:rsidRDefault="00047A82" w:rsidP="00047A8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D3EB1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221</w:t>
            </w:r>
            <w:r w:rsidRPr="00CD3EB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964</w:t>
            </w:r>
            <w:r w:rsidRPr="00CD3EB1">
              <w:rPr>
                <w:color w:val="000000"/>
                <w:sz w:val="22"/>
                <w:szCs w:val="22"/>
              </w:rPr>
              <w:t>00</w:t>
            </w:r>
          </w:p>
        </w:tc>
      </w:tr>
      <w:tr w:rsidR="00047A82" w:rsidTr="00340B93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82" w:rsidRPr="00CD3EB1" w:rsidRDefault="00047A82" w:rsidP="00047A8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D3EB1">
              <w:rPr>
                <w:color w:val="000000"/>
                <w:sz w:val="22"/>
                <w:szCs w:val="22"/>
              </w:rPr>
              <w:t>01 05 02 00 00 0000 600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82" w:rsidRPr="00CD3EB1" w:rsidRDefault="00047A82" w:rsidP="00047A82">
            <w:pPr>
              <w:suppressAutoHyphens/>
              <w:rPr>
                <w:sz w:val="22"/>
                <w:szCs w:val="22"/>
              </w:rPr>
            </w:pPr>
            <w:r w:rsidRPr="00CD3EB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82" w:rsidRPr="00CD3EB1" w:rsidRDefault="00047A82" w:rsidP="00047A8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7 632</w:t>
            </w:r>
            <w:r w:rsidRPr="00CD3EB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913</w:t>
            </w:r>
            <w:r w:rsidRPr="00CD3EB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82" w:rsidRPr="00CD3EB1" w:rsidRDefault="00047A82" w:rsidP="00047A8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D3EB1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120</w:t>
            </w:r>
            <w:r w:rsidRPr="00CD3EB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362</w:t>
            </w:r>
            <w:r w:rsidRPr="00CD3EB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82" w:rsidRPr="00CD3EB1" w:rsidRDefault="00047A82" w:rsidP="00047A8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D3EB1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221</w:t>
            </w:r>
            <w:r w:rsidRPr="00CD3EB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964</w:t>
            </w:r>
            <w:r w:rsidRPr="00CD3EB1">
              <w:rPr>
                <w:color w:val="000000"/>
                <w:sz w:val="22"/>
                <w:szCs w:val="22"/>
              </w:rPr>
              <w:t>00</w:t>
            </w:r>
          </w:p>
        </w:tc>
      </w:tr>
      <w:tr w:rsidR="00047A82" w:rsidTr="00340B93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82" w:rsidRPr="00CD3EB1" w:rsidRDefault="00047A82" w:rsidP="00047A8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D3EB1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3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82" w:rsidRPr="00CD3EB1" w:rsidRDefault="00047A82" w:rsidP="00047A82">
            <w:pPr>
              <w:suppressAutoHyphens/>
              <w:rPr>
                <w:sz w:val="22"/>
                <w:szCs w:val="22"/>
              </w:rPr>
            </w:pPr>
            <w:r w:rsidRPr="00CD3EB1">
              <w:rPr>
                <w:sz w:val="22"/>
                <w:szCs w:val="22"/>
              </w:rPr>
              <w:t xml:space="preserve">Уменьшение прочих остатков денежных средств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82" w:rsidRPr="00CD3EB1" w:rsidRDefault="00047A82" w:rsidP="00047A8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7 632</w:t>
            </w:r>
            <w:r w:rsidRPr="00CD3EB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913</w:t>
            </w:r>
            <w:r w:rsidRPr="00CD3EB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82" w:rsidRPr="00CD3EB1" w:rsidRDefault="00047A82" w:rsidP="00047A8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D3EB1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120</w:t>
            </w:r>
            <w:r w:rsidRPr="00CD3EB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362</w:t>
            </w:r>
            <w:r w:rsidRPr="00CD3EB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82" w:rsidRPr="00CD3EB1" w:rsidRDefault="00047A82" w:rsidP="00047A8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D3EB1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221</w:t>
            </w:r>
            <w:r w:rsidRPr="00CD3EB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964</w:t>
            </w:r>
            <w:r w:rsidRPr="00CD3EB1">
              <w:rPr>
                <w:color w:val="000000"/>
                <w:sz w:val="22"/>
                <w:szCs w:val="22"/>
              </w:rPr>
              <w:t>00</w:t>
            </w:r>
          </w:p>
        </w:tc>
      </w:tr>
      <w:tr w:rsidR="00340B93" w:rsidTr="00340B93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93" w:rsidRPr="00CD3EB1" w:rsidRDefault="00340B93" w:rsidP="00682D1E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93" w:rsidRPr="00CD3EB1" w:rsidRDefault="00340B93" w:rsidP="00682D1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93" w:rsidRPr="00CD3EB1" w:rsidRDefault="00340B93" w:rsidP="00682D1E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93" w:rsidRPr="00CD3EB1" w:rsidRDefault="00340B93" w:rsidP="00682D1E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93" w:rsidRPr="00CD3EB1" w:rsidRDefault="00340B93" w:rsidP="00682D1E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340B93" w:rsidTr="00340B93">
        <w:trPr>
          <w:trHeight w:val="8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3" w:rsidRPr="00CD3EB1" w:rsidRDefault="00340B93" w:rsidP="00682D1E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3EB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3" w:rsidRPr="00CD3EB1" w:rsidRDefault="00340B93" w:rsidP="00682D1E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  <w:r w:rsidRPr="00CD3EB1">
              <w:rPr>
                <w:b/>
                <w:bCs/>
                <w:color w:val="000000"/>
                <w:sz w:val="22"/>
                <w:szCs w:val="22"/>
              </w:rPr>
              <w:t>Итого источников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B93" w:rsidRPr="00CD3EB1" w:rsidRDefault="00340B93" w:rsidP="00682D1E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3EB1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B93" w:rsidRPr="00CD3EB1" w:rsidRDefault="00340B93" w:rsidP="00682D1E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3EB1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B93" w:rsidRPr="00CD3EB1" w:rsidRDefault="00340B93" w:rsidP="00682D1E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3EB1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</w:tbl>
    <w:p w:rsidR="0089405E" w:rsidRDefault="0089405E" w:rsidP="007331E2">
      <w:pPr>
        <w:tabs>
          <w:tab w:val="left" w:pos="6015"/>
        </w:tabs>
        <w:suppressAutoHyphens/>
        <w:rPr>
          <w:sz w:val="20"/>
          <w:szCs w:val="20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</w:tblGrid>
      <w:tr w:rsidR="00CA3B3C" w:rsidRPr="000D028C" w:rsidTr="00CA3B3C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6797" w:rsidRDefault="003F6797" w:rsidP="00CA3B3C">
            <w:pPr>
              <w:suppressAutoHyphens/>
              <w:rPr>
                <w:sz w:val="28"/>
                <w:szCs w:val="28"/>
              </w:rPr>
            </w:pPr>
          </w:p>
          <w:p w:rsidR="003F6797" w:rsidRDefault="003F6797" w:rsidP="00CA3B3C">
            <w:pPr>
              <w:suppressAutoHyphens/>
              <w:rPr>
                <w:sz w:val="28"/>
                <w:szCs w:val="28"/>
              </w:rPr>
            </w:pPr>
          </w:p>
          <w:p w:rsidR="003F6797" w:rsidRDefault="003F6797" w:rsidP="00CA3B3C">
            <w:pPr>
              <w:suppressAutoHyphens/>
              <w:rPr>
                <w:sz w:val="28"/>
                <w:szCs w:val="28"/>
              </w:rPr>
            </w:pPr>
          </w:p>
          <w:p w:rsidR="003F6797" w:rsidRDefault="003F6797" w:rsidP="00CA3B3C">
            <w:pPr>
              <w:suppressAutoHyphens/>
              <w:rPr>
                <w:sz w:val="28"/>
                <w:szCs w:val="28"/>
              </w:rPr>
            </w:pPr>
          </w:p>
          <w:p w:rsidR="003F6797" w:rsidRDefault="003F6797" w:rsidP="00CA3B3C">
            <w:pPr>
              <w:suppressAutoHyphens/>
              <w:rPr>
                <w:sz w:val="28"/>
                <w:szCs w:val="28"/>
              </w:rPr>
            </w:pPr>
          </w:p>
          <w:p w:rsidR="003F6797" w:rsidRDefault="003F6797" w:rsidP="00CA3B3C">
            <w:pPr>
              <w:suppressAutoHyphens/>
              <w:rPr>
                <w:sz w:val="28"/>
                <w:szCs w:val="28"/>
              </w:rPr>
            </w:pPr>
          </w:p>
          <w:p w:rsidR="003F6797" w:rsidRDefault="003F6797" w:rsidP="00CA3B3C">
            <w:pPr>
              <w:suppressAutoHyphens/>
              <w:rPr>
                <w:sz w:val="28"/>
                <w:szCs w:val="28"/>
              </w:rPr>
            </w:pPr>
          </w:p>
          <w:p w:rsidR="003F6797" w:rsidRDefault="003F6797" w:rsidP="00CA3B3C">
            <w:pPr>
              <w:suppressAutoHyphens/>
              <w:rPr>
                <w:sz w:val="28"/>
                <w:szCs w:val="28"/>
              </w:rPr>
            </w:pPr>
          </w:p>
          <w:p w:rsidR="003F6797" w:rsidRDefault="003F6797" w:rsidP="00CA3B3C">
            <w:pPr>
              <w:suppressAutoHyphens/>
              <w:rPr>
                <w:sz w:val="28"/>
                <w:szCs w:val="28"/>
              </w:rPr>
            </w:pPr>
          </w:p>
          <w:p w:rsidR="003F6797" w:rsidRDefault="003F6797" w:rsidP="00CA3B3C">
            <w:pPr>
              <w:suppressAutoHyphens/>
              <w:rPr>
                <w:sz w:val="28"/>
                <w:szCs w:val="28"/>
              </w:rPr>
            </w:pPr>
          </w:p>
          <w:p w:rsidR="003F6797" w:rsidRDefault="003F6797" w:rsidP="00CA3B3C">
            <w:pPr>
              <w:suppressAutoHyphens/>
              <w:rPr>
                <w:sz w:val="28"/>
                <w:szCs w:val="28"/>
              </w:rPr>
            </w:pPr>
          </w:p>
          <w:p w:rsidR="00CD3EB1" w:rsidRDefault="00CD3EB1" w:rsidP="00CA3B3C">
            <w:pPr>
              <w:suppressAutoHyphens/>
              <w:rPr>
                <w:sz w:val="28"/>
                <w:szCs w:val="28"/>
              </w:rPr>
            </w:pPr>
          </w:p>
          <w:p w:rsidR="00CA3B3C" w:rsidRPr="000D028C" w:rsidRDefault="00CA3B3C" w:rsidP="00CA3B3C">
            <w:pPr>
              <w:suppressAutoHyphens/>
              <w:rPr>
                <w:sz w:val="28"/>
                <w:szCs w:val="28"/>
              </w:rPr>
            </w:pPr>
            <w:r w:rsidRPr="000D028C">
              <w:rPr>
                <w:sz w:val="28"/>
                <w:szCs w:val="28"/>
              </w:rPr>
              <w:lastRenderedPageBreak/>
              <w:t xml:space="preserve">Приложение </w:t>
            </w:r>
            <w:r w:rsidR="00B00E22" w:rsidRPr="000D028C">
              <w:rPr>
                <w:sz w:val="28"/>
                <w:szCs w:val="28"/>
              </w:rPr>
              <w:t>№</w:t>
            </w:r>
            <w:r w:rsidR="00DF0C41">
              <w:rPr>
                <w:sz w:val="28"/>
                <w:szCs w:val="28"/>
              </w:rPr>
              <w:t>3</w:t>
            </w:r>
          </w:p>
          <w:p w:rsidR="00D31295" w:rsidRPr="000D028C" w:rsidRDefault="00CA3B3C" w:rsidP="00CA3B3C">
            <w:pPr>
              <w:suppressAutoHyphens/>
              <w:rPr>
                <w:sz w:val="28"/>
                <w:szCs w:val="28"/>
              </w:rPr>
            </w:pPr>
            <w:r w:rsidRPr="000D028C">
              <w:rPr>
                <w:sz w:val="28"/>
                <w:szCs w:val="28"/>
              </w:rPr>
              <w:t>к решению Совета депутатов муниципального образования «</w:t>
            </w:r>
            <w:r w:rsidR="004C74E1" w:rsidRPr="000D028C">
              <w:rPr>
                <w:sz w:val="28"/>
                <w:szCs w:val="28"/>
              </w:rPr>
              <w:t>Калмаюрское сельское</w:t>
            </w:r>
            <w:r w:rsidRPr="000D028C">
              <w:rPr>
                <w:sz w:val="28"/>
                <w:szCs w:val="28"/>
              </w:rPr>
              <w:t xml:space="preserve"> поселение» Чердаклинского района </w:t>
            </w:r>
          </w:p>
          <w:p w:rsidR="00CA3B3C" w:rsidRPr="000D028C" w:rsidRDefault="00CA3B3C" w:rsidP="00CA3B3C">
            <w:pPr>
              <w:suppressAutoHyphens/>
              <w:rPr>
                <w:sz w:val="28"/>
                <w:szCs w:val="28"/>
              </w:rPr>
            </w:pPr>
            <w:r w:rsidRPr="000D028C">
              <w:rPr>
                <w:sz w:val="28"/>
                <w:szCs w:val="28"/>
              </w:rPr>
              <w:t xml:space="preserve">Ульяновской области </w:t>
            </w:r>
          </w:p>
          <w:p w:rsidR="00D31295" w:rsidRPr="000D028C" w:rsidRDefault="00D31295" w:rsidP="00CA3B3C">
            <w:pPr>
              <w:suppressAutoHyphens/>
              <w:rPr>
                <w:sz w:val="28"/>
                <w:szCs w:val="28"/>
              </w:rPr>
            </w:pPr>
            <w:r w:rsidRPr="000D028C">
              <w:rPr>
                <w:sz w:val="28"/>
                <w:szCs w:val="28"/>
              </w:rPr>
              <w:t xml:space="preserve">от  </w:t>
            </w:r>
            <w:r w:rsidR="000212C3" w:rsidRPr="000D028C">
              <w:rPr>
                <w:sz w:val="28"/>
                <w:szCs w:val="28"/>
              </w:rPr>
              <w:t xml:space="preserve">                     </w:t>
            </w:r>
            <w:r w:rsidRPr="000D028C">
              <w:rPr>
                <w:sz w:val="28"/>
                <w:szCs w:val="28"/>
              </w:rPr>
              <w:t xml:space="preserve">№ </w:t>
            </w:r>
          </w:p>
          <w:p w:rsidR="00CA3B3C" w:rsidRPr="000D028C" w:rsidRDefault="00CA3B3C" w:rsidP="00F704C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CA3B3C" w:rsidRPr="000D028C" w:rsidRDefault="00CA3B3C" w:rsidP="00CA3B3C">
      <w:pPr>
        <w:tabs>
          <w:tab w:val="left" w:pos="6015"/>
        </w:tabs>
        <w:suppressAutoHyphens/>
        <w:jc w:val="center"/>
        <w:rPr>
          <w:b/>
          <w:sz w:val="28"/>
          <w:szCs w:val="28"/>
        </w:rPr>
      </w:pPr>
      <w:r w:rsidRPr="000D028C">
        <w:rPr>
          <w:b/>
          <w:sz w:val="28"/>
          <w:szCs w:val="28"/>
        </w:rPr>
        <w:lastRenderedPageBreak/>
        <w:t>Распределение бюджетных ассигнований бюджета муниципального образования «</w:t>
      </w:r>
      <w:r w:rsidR="004C74E1" w:rsidRPr="000D028C">
        <w:rPr>
          <w:b/>
          <w:sz w:val="28"/>
          <w:szCs w:val="28"/>
        </w:rPr>
        <w:t>Калмаюрское сельское</w:t>
      </w:r>
      <w:r w:rsidRPr="000D028C">
        <w:rPr>
          <w:b/>
          <w:sz w:val="28"/>
          <w:szCs w:val="28"/>
        </w:rPr>
        <w:t xml:space="preserve"> поселение» Чердаклинского района Ульяновской области</w:t>
      </w:r>
      <w:r w:rsidR="00265E80">
        <w:rPr>
          <w:b/>
          <w:sz w:val="28"/>
          <w:szCs w:val="28"/>
        </w:rPr>
        <w:t xml:space="preserve"> на 2025</w:t>
      </w:r>
      <w:r w:rsidR="00DF0C41">
        <w:rPr>
          <w:b/>
          <w:sz w:val="28"/>
          <w:szCs w:val="28"/>
        </w:rPr>
        <w:t xml:space="preserve"> год и </w:t>
      </w:r>
      <w:r w:rsidRPr="000D028C">
        <w:rPr>
          <w:b/>
          <w:sz w:val="28"/>
          <w:szCs w:val="28"/>
        </w:rPr>
        <w:t xml:space="preserve">на </w:t>
      </w:r>
      <w:r w:rsidR="00B95AFB" w:rsidRPr="000D028C">
        <w:rPr>
          <w:b/>
          <w:sz w:val="28"/>
          <w:szCs w:val="28"/>
        </w:rPr>
        <w:t xml:space="preserve">плановый </w:t>
      </w:r>
      <w:r w:rsidR="00AE7E46" w:rsidRPr="000D028C">
        <w:rPr>
          <w:b/>
          <w:sz w:val="28"/>
          <w:szCs w:val="28"/>
        </w:rPr>
        <w:t xml:space="preserve">период </w:t>
      </w:r>
      <w:r w:rsidR="00407A02" w:rsidRPr="000D028C">
        <w:rPr>
          <w:b/>
          <w:sz w:val="28"/>
          <w:szCs w:val="28"/>
        </w:rPr>
        <w:t>202</w:t>
      </w:r>
      <w:r w:rsidR="00265E80">
        <w:rPr>
          <w:b/>
          <w:sz w:val="28"/>
          <w:szCs w:val="28"/>
        </w:rPr>
        <w:t>6</w:t>
      </w:r>
      <w:r w:rsidR="00AE7E46" w:rsidRPr="000D028C">
        <w:rPr>
          <w:b/>
          <w:sz w:val="28"/>
          <w:szCs w:val="28"/>
        </w:rPr>
        <w:t xml:space="preserve"> и </w:t>
      </w:r>
      <w:r w:rsidR="00407A02" w:rsidRPr="000D028C">
        <w:rPr>
          <w:b/>
          <w:sz w:val="28"/>
          <w:szCs w:val="28"/>
        </w:rPr>
        <w:t>202</w:t>
      </w:r>
      <w:r w:rsidR="00265E80">
        <w:rPr>
          <w:b/>
          <w:sz w:val="28"/>
          <w:szCs w:val="28"/>
        </w:rPr>
        <w:t>7</w:t>
      </w:r>
      <w:r w:rsidR="00AE7E46" w:rsidRPr="000D028C">
        <w:rPr>
          <w:b/>
          <w:sz w:val="28"/>
          <w:szCs w:val="28"/>
        </w:rPr>
        <w:t xml:space="preserve"> годов</w:t>
      </w:r>
      <w:r w:rsidRPr="000D028C">
        <w:rPr>
          <w:b/>
          <w:sz w:val="28"/>
          <w:szCs w:val="28"/>
        </w:rPr>
        <w:t xml:space="preserve"> по разделам, подразделам, целевым статьям и видам расходов классификации расходов бюджетов Российской Федерации</w:t>
      </w:r>
    </w:p>
    <w:p w:rsidR="00CA3B3C" w:rsidRDefault="00CA3B3C" w:rsidP="00CA3B3C">
      <w:pPr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CA3B3C" w:rsidRDefault="00CA3B3C" w:rsidP="00CA3B3C">
      <w:pPr>
        <w:suppressAutoHyphens/>
        <w:jc w:val="right"/>
        <w:rPr>
          <w:sz w:val="28"/>
          <w:szCs w:val="28"/>
        </w:rPr>
      </w:pPr>
      <w:r w:rsidRPr="00ED729B">
        <w:rPr>
          <w:sz w:val="28"/>
          <w:szCs w:val="28"/>
        </w:rPr>
        <w:t>тыс.руб</w:t>
      </w:r>
      <w:r w:rsidR="006B3D54">
        <w:rPr>
          <w:sz w:val="28"/>
          <w:szCs w:val="28"/>
        </w:rPr>
        <w:t>.</w:t>
      </w:r>
      <w:r w:rsidRPr="00ED729B">
        <w:rPr>
          <w:sz w:val="28"/>
          <w:szCs w:val="28"/>
        </w:rPr>
        <w:t xml:space="preserve"> </w:t>
      </w:r>
    </w:p>
    <w:tbl>
      <w:tblPr>
        <w:tblW w:w="9918" w:type="dxa"/>
        <w:tblInd w:w="113" w:type="dxa"/>
        <w:tblLook w:val="04A0"/>
      </w:tblPr>
      <w:tblGrid>
        <w:gridCol w:w="2944"/>
        <w:gridCol w:w="460"/>
        <w:gridCol w:w="550"/>
        <w:gridCol w:w="1317"/>
        <w:gridCol w:w="579"/>
        <w:gridCol w:w="1356"/>
        <w:gridCol w:w="1356"/>
        <w:gridCol w:w="1356"/>
      </w:tblGrid>
      <w:tr w:rsidR="004D7826" w:rsidRPr="004D7826" w:rsidTr="00280539">
        <w:trPr>
          <w:trHeight w:val="585"/>
        </w:trPr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826" w:rsidRPr="004D7826" w:rsidRDefault="004D7826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826" w:rsidRPr="004D7826" w:rsidRDefault="004D7826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826" w:rsidRPr="004D7826" w:rsidRDefault="004D7826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ПР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826" w:rsidRPr="004D7826" w:rsidRDefault="004D7826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ЦСР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826" w:rsidRPr="004D7826" w:rsidRDefault="004D7826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ВР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826" w:rsidRPr="004D7826" w:rsidRDefault="004D7826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Бюджет 202</w:t>
            </w:r>
            <w:r w:rsidR="00265E80">
              <w:rPr>
                <w:b/>
                <w:bCs/>
              </w:rPr>
              <w:t>5</w:t>
            </w:r>
            <w:r w:rsidRPr="004D7826">
              <w:rPr>
                <w:b/>
                <w:bCs/>
              </w:rPr>
              <w:t xml:space="preserve"> года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826" w:rsidRPr="004D7826" w:rsidRDefault="004D7826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Сумма на плановый период</w:t>
            </w:r>
          </w:p>
        </w:tc>
      </w:tr>
      <w:tr w:rsidR="004D7826" w:rsidRPr="004D7826" w:rsidTr="00280539">
        <w:trPr>
          <w:trHeight w:val="630"/>
        </w:trPr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26" w:rsidRPr="004D7826" w:rsidRDefault="004D7826" w:rsidP="008C398A">
            <w:pPr>
              <w:suppressAutoHyphens/>
              <w:rPr>
                <w:b/>
                <w:bCs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26" w:rsidRPr="004D7826" w:rsidRDefault="004D7826" w:rsidP="008C398A">
            <w:pPr>
              <w:suppressAutoHyphens/>
              <w:rPr>
                <w:b/>
                <w:bCs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26" w:rsidRPr="004D7826" w:rsidRDefault="004D7826" w:rsidP="008C398A">
            <w:pPr>
              <w:suppressAutoHyphens/>
              <w:rPr>
                <w:b/>
                <w:bCs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26" w:rsidRPr="004D7826" w:rsidRDefault="004D7826" w:rsidP="008C398A">
            <w:pPr>
              <w:suppressAutoHyphens/>
              <w:rPr>
                <w:b/>
                <w:bCs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26" w:rsidRPr="004D7826" w:rsidRDefault="004D7826" w:rsidP="008C398A">
            <w:pPr>
              <w:suppressAutoHyphens/>
              <w:rPr>
                <w:b/>
                <w:bCs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26" w:rsidRPr="004D7826" w:rsidRDefault="004D7826" w:rsidP="008C398A">
            <w:pPr>
              <w:suppressAutoHyphens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826" w:rsidRPr="004D7826" w:rsidRDefault="004D7826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Бюджет 202</w:t>
            </w:r>
            <w:r w:rsidR="00265E80">
              <w:rPr>
                <w:b/>
                <w:bCs/>
              </w:rPr>
              <w:t>6</w:t>
            </w:r>
            <w:r w:rsidRPr="004D7826">
              <w:rPr>
                <w:b/>
                <w:bCs/>
              </w:rPr>
              <w:t xml:space="preserve">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826" w:rsidRPr="004D7826" w:rsidRDefault="004D7826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Бюджет 202</w:t>
            </w:r>
            <w:r w:rsidR="00265E80">
              <w:rPr>
                <w:b/>
                <w:bCs/>
              </w:rPr>
              <w:t>7</w:t>
            </w:r>
            <w:r w:rsidRPr="004D7826">
              <w:rPr>
                <w:b/>
                <w:bCs/>
              </w:rPr>
              <w:t xml:space="preserve"> года</w:t>
            </w:r>
          </w:p>
        </w:tc>
      </w:tr>
      <w:tr w:rsidR="004D7826" w:rsidRPr="004D7826" w:rsidTr="00280539">
        <w:trPr>
          <w:trHeight w:val="315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826" w:rsidRPr="004D7826" w:rsidRDefault="004D7826" w:rsidP="008C398A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826" w:rsidRPr="004D7826" w:rsidRDefault="004D7826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826" w:rsidRPr="004D7826" w:rsidRDefault="004D7826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826" w:rsidRPr="004D7826" w:rsidRDefault="004D7826" w:rsidP="008C398A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826" w:rsidRPr="004D7826" w:rsidRDefault="004D7826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826" w:rsidRPr="004D7826" w:rsidRDefault="002230EB" w:rsidP="00967535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67535">
              <w:rPr>
                <w:b/>
                <w:bCs/>
              </w:rPr>
              <w:t>526</w:t>
            </w:r>
            <w:r>
              <w:rPr>
                <w:b/>
                <w:bCs/>
              </w:rPr>
              <w:t>,80200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826" w:rsidRPr="004D7826" w:rsidRDefault="00967535" w:rsidP="00967535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4616</w:t>
            </w:r>
            <w:r w:rsidR="002230EB">
              <w:rPr>
                <w:b/>
                <w:bCs/>
              </w:rPr>
              <w:t>,38200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826" w:rsidRPr="004D7826" w:rsidRDefault="002230EB" w:rsidP="00967535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C7018">
              <w:rPr>
                <w:b/>
                <w:bCs/>
              </w:rPr>
              <w:t>7</w:t>
            </w:r>
            <w:r w:rsidR="00967535">
              <w:rPr>
                <w:b/>
                <w:bCs/>
              </w:rPr>
              <w:t>87</w:t>
            </w:r>
            <w:r>
              <w:rPr>
                <w:b/>
                <w:bCs/>
              </w:rPr>
              <w:t>,98400</w:t>
            </w:r>
          </w:p>
        </w:tc>
      </w:tr>
      <w:tr w:rsidR="00570D0A" w:rsidRPr="004D7826" w:rsidTr="00280539">
        <w:trPr>
          <w:trHeight w:val="159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D0A" w:rsidRPr="004D7826" w:rsidRDefault="00570D0A" w:rsidP="008C398A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D0A" w:rsidRPr="004D7826" w:rsidRDefault="00570D0A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D0A" w:rsidRPr="004D7826" w:rsidRDefault="00570D0A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D0A" w:rsidRPr="004D7826" w:rsidRDefault="00570D0A" w:rsidP="008C398A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D0A" w:rsidRPr="004D7826" w:rsidRDefault="00570D0A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D0A" w:rsidRPr="004D7826" w:rsidRDefault="00570D0A" w:rsidP="00592888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92888">
              <w:rPr>
                <w:b/>
                <w:bCs/>
              </w:rPr>
              <w:t>798</w:t>
            </w:r>
            <w:r>
              <w:rPr>
                <w:b/>
                <w:bCs/>
              </w:rPr>
              <w:t>,6</w:t>
            </w:r>
            <w:r w:rsidR="00592888">
              <w:rPr>
                <w:b/>
                <w:bCs/>
              </w:rPr>
              <w:t>52</w:t>
            </w:r>
            <w:r>
              <w:rPr>
                <w:b/>
                <w:bCs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D0A" w:rsidRPr="004D7826" w:rsidRDefault="00570D0A" w:rsidP="00C4172B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="00592888">
              <w:rPr>
                <w:b/>
                <w:bCs/>
              </w:rPr>
              <w:t>50</w:t>
            </w:r>
            <w:r>
              <w:rPr>
                <w:b/>
                <w:bCs/>
              </w:rPr>
              <w:t>,9</w:t>
            </w:r>
            <w:r w:rsidR="004412D7">
              <w:rPr>
                <w:b/>
                <w:bCs/>
              </w:rPr>
              <w:t>38</w:t>
            </w:r>
            <w:r>
              <w:rPr>
                <w:b/>
                <w:bCs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D0A" w:rsidRPr="004D7826" w:rsidRDefault="00570D0A" w:rsidP="00592888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="00C4172B">
              <w:rPr>
                <w:b/>
                <w:bCs/>
              </w:rPr>
              <w:t>5</w:t>
            </w:r>
            <w:r w:rsidR="00592888">
              <w:rPr>
                <w:b/>
                <w:bCs/>
              </w:rPr>
              <w:t>2</w:t>
            </w:r>
            <w:r>
              <w:rPr>
                <w:b/>
                <w:bCs/>
              </w:rPr>
              <w:t>,54</w:t>
            </w:r>
            <w:r w:rsidR="004412D7">
              <w:rPr>
                <w:b/>
                <w:bCs/>
              </w:rPr>
              <w:t>0</w:t>
            </w:r>
            <w:r>
              <w:rPr>
                <w:b/>
                <w:bCs/>
              </w:rPr>
              <w:t>00</w:t>
            </w:r>
          </w:p>
        </w:tc>
      </w:tr>
      <w:tr w:rsidR="001711CD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1CD" w:rsidRPr="004D7826" w:rsidRDefault="001711CD" w:rsidP="008C398A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05 0 00 00000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</w:pPr>
            <w:r w:rsidRPr="004D7826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39,16000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1CD" w:rsidRPr="004D7826" w:rsidRDefault="001711CD" w:rsidP="008C398A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43,07000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1CD" w:rsidRPr="004D7826" w:rsidRDefault="001711CD" w:rsidP="008C398A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43,07000</w:t>
            </w:r>
          </w:p>
        </w:tc>
      </w:tr>
      <w:tr w:rsidR="001711CD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1CD" w:rsidRPr="004D7826" w:rsidRDefault="001711CD" w:rsidP="008C398A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Межбюджетные трансферты из бюджета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05 2 00 00000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39,16000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1CD" w:rsidRPr="004D7826" w:rsidRDefault="001711CD" w:rsidP="008C398A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43,07000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1CD" w:rsidRPr="004D7826" w:rsidRDefault="001711CD" w:rsidP="008C398A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43,07000</w:t>
            </w:r>
          </w:p>
        </w:tc>
      </w:tr>
      <w:tr w:rsidR="001711CD" w:rsidRPr="004D7826" w:rsidTr="00280539">
        <w:trPr>
          <w:trHeight w:val="557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1CD" w:rsidRPr="004D7826" w:rsidRDefault="001711CD" w:rsidP="008C398A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определению поставщика (подрядчика, исполнителя)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05 2 00 68420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0,10000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4,01000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4,01000</w:t>
            </w:r>
          </w:p>
        </w:tc>
      </w:tr>
      <w:tr w:rsidR="001711CD" w:rsidRPr="004D7826" w:rsidTr="00280539">
        <w:trPr>
          <w:trHeight w:val="652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1CD" w:rsidRPr="004D7826" w:rsidRDefault="001711CD" w:rsidP="008C398A">
            <w:pPr>
              <w:suppressAutoHyphens/>
            </w:pPr>
            <w:r w:rsidRPr="004D7826">
              <w:lastRenderedPageBreak/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</w:pPr>
            <w:r w:rsidRPr="004D7826"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</w:pPr>
            <w:r w:rsidRPr="004D7826">
              <w:t>05 2 00 68420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</w:pPr>
            <w:r w:rsidRPr="004D7826"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</w:pPr>
            <w:r w:rsidRPr="004D7826">
              <w:t>0,10000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</w:pPr>
            <w:r w:rsidRPr="004D7826">
              <w:t>4,01000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</w:pPr>
            <w:r w:rsidRPr="004D7826">
              <w:t>4,01000</w:t>
            </w:r>
          </w:p>
        </w:tc>
      </w:tr>
      <w:tr w:rsidR="001711CD" w:rsidRPr="004D7826" w:rsidTr="00280539">
        <w:trPr>
          <w:trHeight w:val="2117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1CD" w:rsidRPr="004D7826" w:rsidRDefault="001711CD" w:rsidP="008C398A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созданию условий для развития малого и среднего предпринимательства и обеспечению жителей поселения услугами связи, общественного питания, торговли и бытового обслуживания в границах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05 2 00 68430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39,06000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39,06000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39,06000</w:t>
            </w:r>
          </w:p>
        </w:tc>
      </w:tr>
      <w:tr w:rsidR="001711CD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1CD" w:rsidRPr="004D7826" w:rsidRDefault="001711CD" w:rsidP="008C398A">
            <w:pPr>
              <w:suppressAutoHyphens/>
            </w:pPr>
            <w:r w:rsidRPr="004D7826"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</w:pPr>
            <w:r w:rsidRPr="004D7826"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</w:pPr>
            <w:r w:rsidRPr="004D7826">
              <w:t>05 2 00 68430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4D7826" w:rsidRDefault="001711CD" w:rsidP="008C398A">
            <w:pPr>
              <w:suppressAutoHyphens/>
              <w:jc w:val="center"/>
            </w:pPr>
            <w:r w:rsidRPr="004D7826"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1711CD" w:rsidRDefault="001711CD" w:rsidP="008C398A">
            <w:pPr>
              <w:suppressAutoHyphens/>
              <w:jc w:val="center"/>
              <w:rPr>
                <w:bCs/>
              </w:rPr>
            </w:pPr>
            <w:r w:rsidRPr="001711CD">
              <w:rPr>
                <w:bCs/>
              </w:rPr>
              <w:t>39,06000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1711CD" w:rsidRDefault="001711CD" w:rsidP="008C398A">
            <w:pPr>
              <w:suppressAutoHyphens/>
              <w:jc w:val="center"/>
              <w:rPr>
                <w:bCs/>
              </w:rPr>
            </w:pPr>
            <w:r w:rsidRPr="001711CD">
              <w:rPr>
                <w:bCs/>
              </w:rPr>
              <w:t>39,06000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CD" w:rsidRPr="001711CD" w:rsidRDefault="001711CD" w:rsidP="008C398A">
            <w:pPr>
              <w:suppressAutoHyphens/>
              <w:jc w:val="center"/>
              <w:rPr>
                <w:bCs/>
              </w:rPr>
            </w:pPr>
            <w:r w:rsidRPr="001711CD">
              <w:rPr>
                <w:bCs/>
              </w:rPr>
              <w:t>39,06000</w:t>
            </w:r>
          </w:p>
        </w:tc>
      </w:tr>
      <w:tr w:rsidR="00592888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888" w:rsidRPr="004D7826" w:rsidRDefault="00592888" w:rsidP="00592888">
            <w:pPr>
              <w:suppressAutoHyphens/>
              <w:rPr>
                <w:b/>
                <w:bCs/>
              </w:rPr>
            </w:pPr>
            <w:r w:rsidRPr="002C3988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«</w:t>
            </w:r>
            <w:r w:rsidRPr="002C3988">
              <w:rPr>
                <w:b/>
                <w:bCs/>
              </w:rPr>
              <w:t>Развитие муниципального управлен</w:t>
            </w:r>
            <w:r>
              <w:rPr>
                <w:b/>
                <w:bCs/>
              </w:rPr>
              <w:t>ия в муниципальном образовании «</w:t>
            </w:r>
            <w:r w:rsidRPr="002C3988">
              <w:rPr>
                <w:b/>
                <w:bCs/>
              </w:rPr>
              <w:t>Калмаюрское сельское поселение</w:t>
            </w:r>
            <w:r>
              <w:rPr>
                <w:b/>
                <w:bCs/>
              </w:rPr>
              <w:t>»</w:t>
            </w:r>
            <w:r w:rsidRPr="002C3988">
              <w:rPr>
                <w:b/>
                <w:bCs/>
              </w:rPr>
              <w:t xml:space="preserve"> Чердаклинского района Ульяновской области</w:t>
            </w:r>
            <w:r>
              <w:rPr>
                <w:b/>
                <w:bCs/>
              </w:rPr>
              <w:t>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888" w:rsidRPr="004D7826" w:rsidRDefault="00592888" w:rsidP="00592888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888" w:rsidRPr="004D7826" w:rsidRDefault="00592888" w:rsidP="00592888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888" w:rsidRPr="004D7826" w:rsidRDefault="00592888" w:rsidP="00592888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  <w:r w:rsidRPr="004D7826">
              <w:rPr>
                <w:b/>
                <w:bCs/>
              </w:rPr>
              <w:t xml:space="preserve"> 0 00 </w:t>
            </w:r>
            <w:r>
              <w:rPr>
                <w:b/>
                <w:bCs/>
              </w:rPr>
              <w:t>00</w:t>
            </w:r>
            <w:r w:rsidRPr="004D7826">
              <w:rPr>
                <w:b/>
                <w:bCs/>
              </w:rPr>
              <w:t>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888" w:rsidRPr="004D7826" w:rsidRDefault="00592888" w:rsidP="00592888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888" w:rsidRPr="00592888" w:rsidRDefault="00592888" w:rsidP="00592888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37</w:t>
            </w:r>
            <w:r>
              <w:rPr>
                <w:b/>
                <w:bCs/>
              </w:rPr>
              <w:t>59</w:t>
            </w:r>
            <w:r w:rsidRPr="00592888">
              <w:rPr>
                <w:b/>
                <w:bCs/>
              </w:rPr>
              <w:t>,</w:t>
            </w:r>
            <w:r>
              <w:rPr>
                <w:b/>
                <w:bCs/>
              </w:rPr>
              <w:t>492</w:t>
            </w:r>
            <w:r w:rsidRPr="00592888">
              <w:rPr>
                <w:b/>
                <w:bCs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888" w:rsidRPr="00592888" w:rsidRDefault="00592888" w:rsidP="00592888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38</w:t>
            </w:r>
            <w:r>
              <w:rPr>
                <w:b/>
                <w:bCs/>
              </w:rPr>
              <w:t>07</w:t>
            </w:r>
            <w:r w:rsidRPr="00592888">
              <w:rPr>
                <w:b/>
                <w:bCs/>
              </w:rPr>
              <w:t>,86800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888" w:rsidRPr="00592888" w:rsidRDefault="00592888" w:rsidP="00592888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38</w:t>
            </w:r>
            <w:r>
              <w:rPr>
                <w:b/>
                <w:bCs/>
              </w:rPr>
              <w:t>09</w:t>
            </w:r>
            <w:r w:rsidRPr="00592888">
              <w:rPr>
                <w:b/>
                <w:bCs/>
              </w:rPr>
              <w:t>,47000</w:t>
            </w:r>
          </w:p>
        </w:tc>
      </w:tr>
      <w:tr w:rsidR="00592888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888" w:rsidRPr="002C3988" w:rsidRDefault="00592888" w:rsidP="00592888">
            <w:pPr>
              <w:suppressAutoHyphens/>
              <w:rPr>
                <w:b/>
                <w:bCs/>
              </w:rPr>
            </w:pPr>
            <w:r w:rsidRPr="002C3988">
              <w:rPr>
                <w:b/>
                <w:bCs/>
              </w:rPr>
              <w:t>Комплекс процессных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888" w:rsidRPr="004D7826" w:rsidRDefault="00592888" w:rsidP="00592888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888" w:rsidRPr="004D7826" w:rsidRDefault="00592888" w:rsidP="00592888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888" w:rsidRPr="004D7826" w:rsidRDefault="00592888" w:rsidP="00592888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00 </w:t>
            </w:r>
            <w:r>
              <w:rPr>
                <w:b/>
                <w:bCs/>
              </w:rPr>
              <w:t>00</w:t>
            </w:r>
            <w:r w:rsidRPr="004D7826">
              <w:rPr>
                <w:b/>
                <w:bCs/>
              </w:rPr>
              <w:t>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888" w:rsidRPr="004D7826" w:rsidRDefault="00592888" w:rsidP="00592888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888" w:rsidRPr="00592888" w:rsidRDefault="00592888" w:rsidP="00592888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37</w:t>
            </w:r>
            <w:r>
              <w:rPr>
                <w:b/>
                <w:bCs/>
              </w:rPr>
              <w:t>59</w:t>
            </w:r>
            <w:r w:rsidRPr="00592888">
              <w:rPr>
                <w:b/>
                <w:bCs/>
              </w:rPr>
              <w:t>,</w:t>
            </w:r>
            <w:r>
              <w:rPr>
                <w:b/>
                <w:bCs/>
              </w:rPr>
              <w:t>492</w:t>
            </w:r>
            <w:r w:rsidRPr="00592888">
              <w:rPr>
                <w:b/>
                <w:bCs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888" w:rsidRPr="00592888" w:rsidRDefault="00592888" w:rsidP="00592888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38</w:t>
            </w:r>
            <w:r>
              <w:rPr>
                <w:b/>
                <w:bCs/>
              </w:rPr>
              <w:t>07</w:t>
            </w:r>
            <w:r w:rsidRPr="00592888">
              <w:rPr>
                <w:b/>
                <w:bCs/>
              </w:rPr>
              <w:t>,86800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888" w:rsidRPr="00592888" w:rsidRDefault="00592888" w:rsidP="00592888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38</w:t>
            </w:r>
            <w:r>
              <w:rPr>
                <w:b/>
                <w:bCs/>
              </w:rPr>
              <w:t>09</w:t>
            </w:r>
            <w:r w:rsidRPr="00592888">
              <w:rPr>
                <w:b/>
                <w:bCs/>
              </w:rPr>
              <w:t>,47000</w:t>
            </w:r>
          </w:p>
        </w:tc>
      </w:tr>
      <w:tr w:rsidR="002C3988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988" w:rsidRPr="0012572F" w:rsidRDefault="0012572F" w:rsidP="002C3988">
            <w:pPr>
              <w:suppressAutoHyphens/>
              <w:rPr>
                <w:b/>
                <w:bCs/>
              </w:rPr>
            </w:pPr>
            <w:r w:rsidRPr="0012572F">
              <w:rPr>
                <w:b/>
              </w:rPr>
              <w:t xml:space="preserve">Комплекс процессных мероприятий «Обеспечение деятельности администрации муниципального образования </w:t>
            </w:r>
            <w:r w:rsidRPr="0012572F">
              <w:rPr>
                <w:b/>
                <w:bCs/>
              </w:rPr>
              <w:t>«Калмаюрское сельское поселение» Чердаклинского района Ульяновской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2C3988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2C3988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2C3988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1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</w:t>
            </w:r>
            <w:r w:rsidRPr="004D7826">
              <w:rPr>
                <w:b/>
                <w:bCs/>
              </w:rPr>
              <w:t>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2C3988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592888" w:rsidRDefault="002C3988" w:rsidP="00592888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37</w:t>
            </w:r>
            <w:r w:rsidR="00592888">
              <w:rPr>
                <w:b/>
                <w:bCs/>
              </w:rPr>
              <w:t>59</w:t>
            </w:r>
            <w:r w:rsidRPr="00592888">
              <w:rPr>
                <w:b/>
                <w:bCs/>
              </w:rPr>
              <w:t>,</w:t>
            </w:r>
            <w:r w:rsidR="00592888">
              <w:rPr>
                <w:b/>
                <w:bCs/>
              </w:rPr>
              <w:t>492</w:t>
            </w:r>
            <w:r w:rsidRPr="00592888">
              <w:rPr>
                <w:b/>
                <w:bCs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592888" w:rsidRDefault="002C3988" w:rsidP="00592888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38</w:t>
            </w:r>
            <w:r w:rsidR="00592888">
              <w:rPr>
                <w:b/>
                <w:bCs/>
              </w:rPr>
              <w:t>07</w:t>
            </w:r>
            <w:r w:rsidRPr="00592888">
              <w:rPr>
                <w:b/>
                <w:bCs/>
              </w:rPr>
              <w:t>,86800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592888" w:rsidRDefault="002C3988" w:rsidP="00592888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38</w:t>
            </w:r>
            <w:r w:rsidR="00592888">
              <w:rPr>
                <w:b/>
                <w:bCs/>
              </w:rPr>
              <w:t>09</w:t>
            </w:r>
            <w:r w:rsidRPr="00592888">
              <w:rPr>
                <w:b/>
                <w:bCs/>
              </w:rPr>
              <w:t>,47000</w:t>
            </w:r>
          </w:p>
        </w:tc>
      </w:tr>
      <w:tr w:rsidR="002C3988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988" w:rsidRPr="0012572F" w:rsidRDefault="0012572F" w:rsidP="002C3988">
            <w:pPr>
              <w:suppressAutoHyphens/>
              <w:rPr>
                <w:b/>
                <w:bCs/>
              </w:rPr>
            </w:pPr>
            <w:r w:rsidRPr="0012572F">
              <w:rPr>
                <w:b/>
              </w:rPr>
              <w:t xml:space="preserve">Содержание аппарата администрации муниципального </w:t>
            </w:r>
            <w:r w:rsidRPr="0012572F">
              <w:rPr>
                <w:b/>
              </w:rPr>
              <w:lastRenderedPageBreak/>
              <w:t xml:space="preserve">образования </w:t>
            </w:r>
            <w:r w:rsidRPr="0012572F">
              <w:rPr>
                <w:b/>
                <w:bCs/>
              </w:rPr>
              <w:t xml:space="preserve">«Калмаюрское сельское  поселение»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2C3988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2C3988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2F009F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</w:t>
            </w:r>
            <w:r w:rsidR="002F009F">
              <w:rPr>
                <w:b/>
                <w:bCs/>
              </w:rPr>
              <w:t>1</w:t>
            </w:r>
            <w:r w:rsidRPr="004D7826">
              <w:rPr>
                <w:b/>
                <w:bCs/>
              </w:rPr>
              <w:t xml:space="preserve"> 04000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2C3988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2491C">
              <w:rPr>
                <w:b/>
                <w:bCs/>
              </w:rPr>
              <w:t>876,193</w:t>
            </w:r>
            <w:r>
              <w:rPr>
                <w:b/>
                <w:bCs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D62999">
              <w:rPr>
                <w:b/>
                <w:bCs/>
              </w:rPr>
              <w:t>1</w:t>
            </w:r>
            <w:r w:rsidR="0042491C">
              <w:rPr>
                <w:b/>
                <w:bCs/>
              </w:rPr>
              <w:t>4</w:t>
            </w:r>
            <w:r>
              <w:rPr>
                <w:b/>
                <w:bCs/>
              </w:rPr>
              <w:t>,57600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D62999">
              <w:rPr>
                <w:b/>
                <w:bCs/>
              </w:rPr>
              <w:t>1</w:t>
            </w:r>
            <w:r w:rsidR="0042491C">
              <w:rPr>
                <w:b/>
                <w:bCs/>
              </w:rPr>
              <w:t>4</w:t>
            </w:r>
            <w:r>
              <w:rPr>
                <w:b/>
                <w:bCs/>
              </w:rPr>
              <w:t>,57600</w:t>
            </w:r>
          </w:p>
        </w:tc>
      </w:tr>
      <w:tr w:rsidR="002C3988" w:rsidRPr="004D7826" w:rsidTr="00440260">
        <w:trPr>
          <w:trHeight w:val="274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988" w:rsidRPr="004D7826" w:rsidRDefault="002C3988" w:rsidP="002C3988">
            <w:pPr>
              <w:suppressAutoHyphens/>
            </w:pPr>
            <w:r w:rsidRPr="004D7826"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2C3988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2C3988">
            <w:pPr>
              <w:suppressAutoHyphens/>
              <w:jc w:val="center"/>
            </w:pPr>
            <w:r w:rsidRPr="004D7826"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2C3988">
            <w:pPr>
              <w:suppressAutoHyphens/>
              <w:jc w:val="center"/>
            </w:pPr>
            <w:r>
              <w:t>65</w:t>
            </w:r>
            <w:r w:rsidRPr="004D7826">
              <w:t xml:space="preserve"> </w:t>
            </w:r>
            <w:r>
              <w:t>4</w:t>
            </w:r>
            <w:r w:rsidRPr="004D7826">
              <w:t xml:space="preserve"> 0</w:t>
            </w:r>
            <w:r>
              <w:t>1</w:t>
            </w:r>
            <w:r w:rsidRPr="004D7826">
              <w:t xml:space="preserve"> 04000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2C3988">
            <w:pPr>
              <w:suppressAutoHyphens/>
              <w:jc w:val="center"/>
            </w:pPr>
            <w:r w:rsidRPr="004D7826"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2C3988">
            <w:pPr>
              <w:suppressAutoHyphens/>
              <w:jc w:val="center"/>
            </w:pPr>
            <w:r>
              <w:t>2872,10300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2C3988">
            <w:pPr>
              <w:suppressAutoHyphens/>
              <w:jc w:val="center"/>
            </w:pPr>
            <w:r w:rsidRPr="004D7826">
              <w:t>2</w:t>
            </w:r>
            <w:r>
              <w:t>909,57600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2C3988">
            <w:pPr>
              <w:suppressAutoHyphens/>
              <w:jc w:val="center"/>
            </w:pPr>
            <w:r w:rsidRPr="004D7826">
              <w:t>2</w:t>
            </w:r>
            <w:r>
              <w:t>909,57600</w:t>
            </w:r>
          </w:p>
        </w:tc>
      </w:tr>
      <w:tr w:rsidR="002C3988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2C3988">
            <w:pPr>
              <w:suppressAutoHyphens/>
            </w:pPr>
            <w:r w:rsidRPr="004D7826"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2C3988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2C3988">
            <w:pPr>
              <w:suppressAutoHyphens/>
              <w:jc w:val="center"/>
            </w:pPr>
            <w:r w:rsidRPr="004D7826"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2C3988">
            <w:pPr>
              <w:suppressAutoHyphens/>
              <w:jc w:val="center"/>
            </w:pPr>
            <w:r>
              <w:t>65</w:t>
            </w:r>
            <w:r w:rsidRPr="004D7826">
              <w:t xml:space="preserve"> 0 00 04000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2C3988">
            <w:pPr>
              <w:suppressAutoHyphens/>
              <w:jc w:val="center"/>
            </w:pPr>
            <w:r w:rsidRPr="004D7826"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12572F" w:rsidRDefault="002C3988" w:rsidP="002C3988">
            <w:pPr>
              <w:suppressAutoHyphens/>
              <w:jc w:val="center"/>
            </w:pPr>
            <w:r w:rsidRPr="0012572F">
              <w:t>4,09000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2C3988">
            <w:pPr>
              <w:suppressAutoHyphens/>
              <w:jc w:val="center"/>
            </w:pPr>
            <w:r w:rsidRPr="004D7826">
              <w:t>5,00000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2C3988">
            <w:pPr>
              <w:suppressAutoHyphens/>
              <w:jc w:val="center"/>
            </w:pPr>
            <w:r w:rsidRPr="004D7826">
              <w:t>5,00000</w:t>
            </w:r>
          </w:p>
        </w:tc>
      </w:tr>
      <w:tr w:rsidR="002C3988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988" w:rsidRPr="0012572F" w:rsidRDefault="0012572F" w:rsidP="002C3988">
            <w:pPr>
              <w:suppressAutoHyphens/>
              <w:rPr>
                <w:b/>
                <w:bCs/>
              </w:rPr>
            </w:pPr>
            <w:r w:rsidRPr="0012572F">
              <w:rPr>
                <w:b/>
              </w:rPr>
              <w:t xml:space="preserve">Содержание Главы администрации муниципального образования </w:t>
            </w:r>
            <w:r w:rsidRPr="0012572F">
              <w:rPr>
                <w:b/>
                <w:bCs/>
              </w:rPr>
              <w:t>«Калмаюрское сельское  поселение»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2C3988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2C3988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12572F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  <w:r w:rsidRPr="004D7826">
              <w:rPr>
                <w:b/>
                <w:bCs/>
              </w:rPr>
              <w:t xml:space="preserve"> </w:t>
            </w:r>
            <w:r w:rsidR="0012572F"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</w:t>
            </w:r>
            <w:r w:rsidR="0012572F">
              <w:rPr>
                <w:b/>
                <w:bCs/>
              </w:rPr>
              <w:t>1</w:t>
            </w:r>
            <w:r w:rsidRPr="004D7826">
              <w:rPr>
                <w:b/>
                <w:bCs/>
              </w:rPr>
              <w:t xml:space="preserve"> 08000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2C3988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2C3988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883,29900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2C3988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893,29200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3C7018" w:rsidRDefault="002C3988" w:rsidP="002C3988">
            <w:pPr>
              <w:suppressAutoHyphens/>
              <w:jc w:val="center"/>
              <w:rPr>
                <w:b/>
                <w:bCs/>
              </w:rPr>
            </w:pPr>
            <w:r w:rsidRPr="003C7018">
              <w:rPr>
                <w:b/>
                <w:bCs/>
              </w:rPr>
              <w:t>894,</w:t>
            </w:r>
            <w:r>
              <w:rPr>
                <w:b/>
                <w:bCs/>
              </w:rPr>
              <w:t>894</w:t>
            </w:r>
            <w:r w:rsidRPr="003C7018">
              <w:rPr>
                <w:b/>
                <w:bCs/>
              </w:rPr>
              <w:t>00</w:t>
            </w:r>
          </w:p>
        </w:tc>
      </w:tr>
      <w:tr w:rsidR="002C3988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988" w:rsidRPr="004D7826" w:rsidRDefault="002C3988" w:rsidP="002C3988">
            <w:pPr>
              <w:suppressAutoHyphens/>
            </w:pPr>
            <w:r w:rsidRPr="004D7826"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2C3988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2C3988">
            <w:pPr>
              <w:suppressAutoHyphens/>
              <w:jc w:val="center"/>
            </w:pPr>
            <w:r w:rsidRPr="004D7826"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12572F">
            <w:pPr>
              <w:suppressAutoHyphens/>
              <w:jc w:val="center"/>
            </w:pPr>
            <w:r>
              <w:t>65</w:t>
            </w:r>
            <w:r w:rsidRPr="004D7826">
              <w:t xml:space="preserve"> </w:t>
            </w:r>
            <w:r w:rsidR="0012572F">
              <w:t>4</w:t>
            </w:r>
            <w:r w:rsidRPr="004D7826">
              <w:t xml:space="preserve"> 0</w:t>
            </w:r>
            <w:r w:rsidR="0012572F">
              <w:t>1</w:t>
            </w:r>
            <w:r w:rsidRPr="004D7826">
              <w:t xml:space="preserve"> 08000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4D7826" w:rsidRDefault="002C3988" w:rsidP="002C3988">
            <w:pPr>
              <w:suppressAutoHyphens/>
              <w:jc w:val="center"/>
            </w:pPr>
            <w:r w:rsidRPr="004D7826"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1711CD" w:rsidRDefault="002C3988" w:rsidP="002C3988">
            <w:pPr>
              <w:suppressAutoHyphens/>
              <w:jc w:val="center"/>
            </w:pPr>
            <w:r w:rsidRPr="001711CD">
              <w:rPr>
                <w:bCs/>
              </w:rPr>
              <w:t>883,29900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12572F" w:rsidRDefault="002C3988" w:rsidP="002C3988">
            <w:pPr>
              <w:suppressAutoHyphens/>
              <w:jc w:val="center"/>
              <w:rPr>
                <w:bCs/>
              </w:rPr>
            </w:pPr>
            <w:r w:rsidRPr="0012572F">
              <w:rPr>
                <w:bCs/>
              </w:rPr>
              <w:t>893,29200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88" w:rsidRPr="0012572F" w:rsidRDefault="002C3988" w:rsidP="002C3988">
            <w:pPr>
              <w:suppressAutoHyphens/>
              <w:jc w:val="center"/>
              <w:rPr>
                <w:bCs/>
              </w:rPr>
            </w:pPr>
            <w:r w:rsidRPr="0012572F">
              <w:rPr>
                <w:bCs/>
              </w:rPr>
              <w:t>894,89400</w:t>
            </w:r>
          </w:p>
        </w:tc>
      </w:tr>
      <w:tr w:rsidR="0042491C" w:rsidRPr="004D7826" w:rsidTr="00280539">
        <w:trPr>
          <w:trHeight w:val="945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341,08900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341,08900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341,08900</w:t>
            </w:r>
          </w:p>
        </w:tc>
      </w:tr>
      <w:tr w:rsidR="0042491C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05 0 00 00000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341,08900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341,08900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341,08900</w:t>
            </w:r>
          </w:p>
        </w:tc>
      </w:tr>
      <w:tr w:rsidR="0042491C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Межбюджетные трансферты из бюджета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05 2 00 00000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341,08900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341,08900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341,08900</w:t>
            </w:r>
          </w:p>
        </w:tc>
      </w:tr>
      <w:tr w:rsidR="0042491C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 xml:space="preserve"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</w:t>
            </w:r>
            <w:r w:rsidRPr="004D7826">
              <w:rPr>
                <w:b/>
                <w:bCs/>
              </w:rPr>
              <w:lastRenderedPageBreak/>
              <w:t>соответствии с заключенным соглашением по внешнему финансовому контролю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</w:t>
            </w:r>
            <w:r>
              <w:rPr>
                <w:b/>
                <w:bCs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05 2 00 68410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4D7826">
              <w:rPr>
                <w:b/>
                <w:bCs/>
              </w:rPr>
              <w:t>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4D7826">
              <w:rPr>
                <w:b/>
                <w:bCs/>
              </w:rPr>
              <w:t>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4D7826">
              <w:rPr>
                <w:b/>
                <w:bCs/>
              </w:rPr>
              <w:t>,00000</w:t>
            </w:r>
          </w:p>
        </w:tc>
      </w:tr>
      <w:tr w:rsidR="0042491C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1C" w:rsidRPr="004D7826" w:rsidRDefault="0042491C" w:rsidP="0042491C">
            <w:pPr>
              <w:suppressAutoHyphens/>
            </w:pPr>
            <w:r w:rsidRPr="004D7826">
              <w:lastRenderedPageBreak/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</w:t>
            </w:r>
            <w: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05 2 00 68410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</w:pPr>
            <w:r>
              <w:t>24</w:t>
            </w:r>
            <w:r w:rsidRPr="004D7826">
              <w:t>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</w:pPr>
            <w:r>
              <w:t>24</w:t>
            </w:r>
            <w:r w:rsidRPr="004D7826">
              <w:t>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</w:pPr>
            <w:r>
              <w:t>24</w:t>
            </w:r>
            <w:r w:rsidRPr="004D7826">
              <w:t>,00000</w:t>
            </w:r>
          </w:p>
        </w:tc>
      </w:tr>
      <w:tr w:rsidR="0042491C" w:rsidRPr="004D7826" w:rsidTr="00280539">
        <w:trPr>
          <w:trHeight w:val="2205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контролю за исполнением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05 2 00 68440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0,80000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0,80000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0,80000</w:t>
            </w:r>
          </w:p>
        </w:tc>
      </w:tr>
      <w:tr w:rsidR="0042491C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91C" w:rsidRPr="004D7826" w:rsidRDefault="0042491C" w:rsidP="0042491C">
            <w:pPr>
              <w:suppressAutoHyphens/>
            </w:pPr>
            <w:r w:rsidRPr="004D7826"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05 2 00 68440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0,80000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0,80000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0,80000</w:t>
            </w:r>
          </w:p>
        </w:tc>
      </w:tr>
      <w:tr w:rsidR="0042491C" w:rsidRPr="004D7826" w:rsidTr="0042491C">
        <w:trPr>
          <w:trHeight w:val="841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05 2 00 68450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316,28900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316,28900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316,28900</w:t>
            </w:r>
          </w:p>
        </w:tc>
      </w:tr>
      <w:tr w:rsidR="0042491C" w:rsidRPr="004D7826" w:rsidTr="00280539">
        <w:trPr>
          <w:trHeight w:val="562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91C" w:rsidRPr="004D7826" w:rsidRDefault="0042491C" w:rsidP="0042491C">
            <w:pPr>
              <w:suppressAutoHyphens/>
            </w:pPr>
            <w:r w:rsidRPr="004D7826"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05 2 00 68450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804F8A" w:rsidRDefault="0042491C" w:rsidP="0042491C">
            <w:pPr>
              <w:suppressAutoHyphens/>
              <w:jc w:val="center"/>
              <w:rPr>
                <w:bCs/>
              </w:rPr>
            </w:pPr>
            <w:r w:rsidRPr="00804F8A">
              <w:rPr>
                <w:bCs/>
              </w:rPr>
              <w:t>316,28</w:t>
            </w:r>
            <w:r>
              <w:rPr>
                <w:bCs/>
              </w:rPr>
              <w:t>9</w:t>
            </w:r>
            <w:r w:rsidRPr="00804F8A">
              <w:rPr>
                <w:bCs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804F8A" w:rsidRDefault="0042491C" w:rsidP="0042491C">
            <w:pPr>
              <w:suppressAutoHyphens/>
              <w:jc w:val="center"/>
              <w:rPr>
                <w:bCs/>
              </w:rPr>
            </w:pPr>
            <w:r w:rsidRPr="00804F8A">
              <w:rPr>
                <w:bCs/>
              </w:rPr>
              <w:t>316,28</w:t>
            </w:r>
            <w:r>
              <w:rPr>
                <w:bCs/>
              </w:rPr>
              <w:t>9</w:t>
            </w:r>
            <w:r w:rsidRPr="00804F8A">
              <w:rPr>
                <w:bCs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804F8A" w:rsidRDefault="0042491C" w:rsidP="0042491C">
            <w:pPr>
              <w:suppressAutoHyphens/>
              <w:jc w:val="center"/>
              <w:rPr>
                <w:bCs/>
              </w:rPr>
            </w:pPr>
            <w:r w:rsidRPr="00804F8A">
              <w:rPr>
                <w:bCs/>
              </w:rPr>
              <w:t>316,28</w:t>
            </w:r>
            <w:r>
              <w:rPr>
                <w:bCs/>
              </w:rPr>
              <w:t>9</w:t>
            </w:r>
            <w:r w:rsidRPr="00804F8A">
              <w:rPr>
                <w:bCs/>
              </w:rPr>
              <w:t>00</w:t>
            </w:r>
          </w:p>
        </w:tc>
      </w:tr>
      <w:tr w:rsidR="0042491C" w:rsidRPr="004D7826" w:rsidTr="00280539">
        <w:trPr>
          <w:trHeight w:val="36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 xml:space="preserve">Резервные фонды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4D7826">
              <w:rPr>
                <w:b/>
                <w:bCs/>
              </w:rPr>
              <w:t>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4D7826">
              <w:rPr>
                <w:b/>
                <w:bCs/>
              </w:rPr>
              <w:t>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4D7826">
              <w:rPr>
                <w:b/>
                <w:bCs/>
              </w:rPr>
              <w:t>,00000</w:t>
            </w:r>
          </w:p>
        </w:tc>
      </w:tr>
      <w:tr w:rsidR="0042491C" w:rsidRPr="004D7826" w:rsidTr="00280539">
        <w:trPr>
          <w:trHeight w:val="48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Резервный фонд администрации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07 0 00 00000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1,00000</w:t>
            </w:r>
          </w:p>
        </w:tc>
      </w:tr>
      <w:tr w:rsidR="0042491C" w:rsidRPr="004D7826" w:rsidTr="00280539">
        <w:trPr>
          <w:trHeight w:val="487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91C" w:rsidRPr="004D7826" w:rsidRDefault="0042491C" w:rsidP="0042491C">
            <w:pPr>
              <w:suppressAutoHyphens/>
            </w:pPr>
            <w:r w:rsidRPr="004D7826"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07 0 00 01000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1,00000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1,00000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1,00000</w:t>
            </w:r>
          </w:p>
        </w:tc>
      </w:tr>
      <w:tr w:rsidR="0042491C" w:rsidRPr="004D7826" w:rsidTr="00280539">
        <w:trPr>
          <w:trHeight w:val="315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 xml:space="preserve">Другие общегосударственные вопросы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592888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</w:t>
            </w:r>
            <w:r w:rsidR="00592888">
              <w:rPr>
                <w:b/>
                <w:bCs/>
              </w:rPr>
              <w:t>86</w:t>
            </w:r>
            <w:r w:rsidRPr="004D7826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="00592888">
              <w:rPr>
                <w:b/>
                <w:bCs/>
              </w:rPr>
              <w:t>61</w:t>
            </w:r>
            <w:r>
              <w:rPr>
                <w:b/>
                <w:bCs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592888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92888">
              <w:rPr>
                <w:b/>
                <w:bCs/>
              </w:rPr>
              <w:t>23</w:t>
            </w:r>
            <w:r>
              <w:rPr>
                <w:b/>
                <w:bCs/>
              </w:rPr>
              <w:t>,35500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592888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92888">
              <w:rPr>
                <w:b/>
                <w:bCs/>
              </w:rPr>
              <w:t>93</w:t>
            </w:r>
            <w:r>
              <w:rPr>
                <w:b/>
                <w:bCs/>
              </w:rPr>
              <w:t>,35500</w:t>
            </w:r>
          </w:p>
        </w:tc>
      </w:tr>
      <w:tr w:rsidR="0042491C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lastRenderedPageBreak/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05 0 00 00000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25,</w:t>
            </w:r>
            <w:r>
              <w:rPr>
                <w:b/>
                <w:bCs/>
              </w:rPr>
              <w:t>597</w:t>
            </w:r>
            <w:r w:rsidRPr="004D7826">
              <w:rPr>
                <w:b/>
                <w:bCs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25,</w:t>
            </w:r>
            <w:r>
              <w:rPr>
                <w:b/>
                <w:bCs/>
              </w:rPr>
              <w:t>597</w:t>
            </w:r>
            <w:r w:rsidRPr="004D7826">
              <w:rPr>
                <w:b/>
                <w:bCs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25,</w:t>
            </w:r>
            <w:r>
              <w:rPr>
                <w:b/>
                <w:bCs/>
              </w:rPr>
              <w:t>597</w:t>
            </w:r>
            <w:r w:rsidRPr="004D7826">
              <w:rPr>
                <w:b/>
                <w:bCs/>
              </w:rPr>
              <w:t>00</w:t>
            </w:r>
          </w:p>
        </w:tc>
      </w:tr>
      <w:tr w:rsidR="0042491C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Межбюджетные трансферты из бюджета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05 2 00 00000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25,</w:t>
            </w:r>
            <w:r>
              <w:rPr>
                <w:b/>
                <w:bCs/>
              </w:rPr>
              <w:t>597</w:t>
            </w:r>
            <w:r w:rsidRPr="004D7826">
              <w:rPr>
                <w:b/>
                <w:bCs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25,</w:t>
            </w:r>
            <w:r>
              <w:rPr>
                <w:b/>
                <w:bCs/>
              </w:rPr>
              <w:t>597</w:t>
            </w:r>
            <w:r w:rsidRPr="004D7826">
              <w:rPr>
                <w:b/>
                <w:bCs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25,</w:t>
            </w:r>
            <w:r>
              <w:rPr>
                <w:b/>
                <w:bCs/>
              </w:rPr>
              <w:t>597</w:t>
            </w:r>
            <w:r w:rsidRPr="004D7826">
              <w:rPr>
                <w:b/>
                <w:bCs/>
              </w:rPr>
              <w:t>00</w:t>
            </w:r>
          </w:p>
        </w:tc>
      </w:tr>
      <w:tr w:rsidR="0042491C" w:rsidRPr="004D7826" w:rsidTr="00280539">
        <w:trPr>
          <w:trHeight w:val="252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ведению регистра муниципальных нормативных правовых актов Ульяновской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05 2 00 68510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25,</w:t>
            </w:r>
            <w:r>
              <w:rPr>
                <w:b/>
                <w:bCs/>
              </w:rPr>
              <w:t>597</w:t>
            </w:r>
            <w:r w:rsidRPr="004D7826">
              <w:rPr>
                <w:b/>
                <w:bCs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25,</w:t>
            </w:r>
            <w:r>
              <w:rPr>
                <w:b/>
                <w:bCs/>
              </w:rPr>
              <w:t>597</w:t>
            </w:r>
            <w:r w:rsidRPr="004D7826">
              <w:rPr>
                <w:b/>
                <w:bCs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25,</w:t>
            </w:r>
            <w:r>
              <w:rPr>
                <w:b/>
                <w:bCs/>
              </w:rPr>
              <w:t>597</w:t>
            </w:r>
            <w:r w:rsidRPr="004D7826">
              <w:rPr>
                <w:b/>
                <w:bCs/>
              </w:rPr>
              <w:t>00</w:t>
            </w:r>
          </w:p>
        </w:tc>
      </w:tr>
      <w:tr w:rsidR="0042491C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91C" w:rsidRPr="004D7826" w:rsidRDefault="0042491C" w:rsidP="0042491C">
            <w:pPr>
              <w:suppressAutoHyphens/>
            </w:pPr>
            <w:r w:rsidRPr="004D7826"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05 2 00 68510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804F8A" w:rsidRDefault="0042491C" w:rsidP="0042491C">
            <w:pPr>
              <w:suppressAutoHyphens/>
              <w:jc w:val="center"/>
              <w:rPr>
                <w:bCs/>
              </w:rPr>
            </w:pPr>
            <w:r w:rsidRPr="00804F8A">
              <w:rPr>
                <w:bCs/>
              </w:rPr>
              <w:t>25,59700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804F8A" w:rsidRDefault="0042491C" w:rsidP="0042491C">
            <w:pPr>
              <w:suppressAutoHyphens/>
              <w:jc w:val="center"/>
              <w:rPr>
                <w:bCs/>
              </w:rPr>
            </w:pPr>
            <w:r w:rsidRPr="00804F8A">
              <w:rPr>
                <w:bCs/>
              </w:rPr>
              <w:t>25,59700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804F8A" w:rsidRDefault="0042491C" w:rsidP="0042491C">
            <w:pPr>
              <w:suppressAutoHyphens/>
              <w:jc w:val="center"/>
              <w:rPr>
                <w:bCs/>
              </w:rPr>
            </w:pPr>
            <w:r w:rsidRPr="00804F8A">
              <w:rPr>
                <w:bCs/>
              </w:rPr>
              <w:t>25,59700</w:t>
            </w:r>
          </w:p>
        </w:tc>
      </w:tr>
      <w:tr w:rsidR="0042491C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Расходы не связанные с программными направлениями деятельнос</w:t>
            </w:r>
            <w:r>
              <w:rPr>
                <w:b/>
                <w:bCs/>
              </w:rPr>
              <w:t>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11 0 00 00000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0,86400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0,86400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0,86400</w:t>
            </w:r>
          </w:p>
        </w:tc>
      </w:tr>
      <w:tr w:rsidR="0042491C" w:rsidRPr="004D7826" w:rsidTr="0042491C">
        <w:trPr>
          <w:trHeight w:val="274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Определение перечня должностных лиц органами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11 0 00 71020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0,86400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0,86400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0,86400</w:t>
            </w:r>
          </w:p>
        </w:tc>
      </w:tr>
      <w:tr w:rsidR="0042491C" w:rsidRPr="004D7826" w:rsidTr="00280539">
        <w:trPr>
          <w:trHeight w:val="276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91C" w:rsidRPr="004D7826" w:rsidRDefault="0042491C" w:rsidP="0042491C">
            <w:pPr>
              <w:suppressAutoHyphens/>
            </w:pPr>
            <w:r w:rsidRPr="004D7826"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11 0 00 71020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0,86400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0,86400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0,86400</w:t>
            </w:r>
          </w:p>
        </w:tc>
      </w:tr>
      <w:tr w:rsidR="0042491C" w:rsidRPr="004D7826" w:rsidTr="00280539">
        <w:trPr>
          <w:trHeight w:val="276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Условно утверждённые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12 0 00 00000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</w:t>
            </w:r>
            <w:r>
              <w:rPr>
                <w:b/>
                <w:bCs/>
              </w:rPr>
              <w:t>72</w:t>
            </w:r>
            <w:r w:rsidRPr="004D7826">
              <w:rPr>
                <w:b/>
                <w:bCs/>
              </w:rPr>
              <w:t>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</w:t>
            </w:r>
            <w:r>
              <w:rPr>
                <w:b/>
                <w:bCs/>
              </w:rPr>
              <w:t>48</w:t>
            </w:r>
            <w:r w:rsidRPr="004D7826">
              <w:rPr>
                <w:b/>
                <w:bCs/>
              </w:rPr>
              <w:t>,00000</w:t>
            </w:r>
          </w:p>
        </w:tc>
      </w:tr>
      <w:tr w:rsidR="0042491C" w:rsidRPr="004D7826" w:rsidTr="00280539">
        <w:trPr>
          <w:trHeight w:val="276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</w:pPr>
            <w:r w:rsidRPr="004D7826">
              <w:t>Условно утверждённые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12 0 00 00000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1</w:t>
            </w:r>
            <w:r>
              <w:t>72</w:t>
            </w:r>
            <w:r w:rsidRPr="004D7826">
              <w:t>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3</w:t>
            </w:r>
            <w:r>
              <w:t>48</w:t>
            </w:r>
            <w:r w:rsidRPr="004D7826">
              <w:t>,00000</w:t>
            </w:r>
          </w:p>
        </w:tc>
      </w:tr>
      <w:tr w:rsidR="0042491C" w:rsidRPr="004D7826" w:rsidTr="00280539">
        <w:trPr>
          <w:trHeight w:val="162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91C" w:rsidRPr="008A6A8A" w:rsidRDefault="0042491C" w:rsidP="0042491C">
            <w:pPr>
              <w:suppressAutoHyphens/>
              <w:rPr>
                <w:b/>
                <w:bCs/>
              </w:rPr>
            </w:pPr>
            <w:r w:rsidRPr="008A6A8A">
              <w:rPr>
                <w:b/>
              </w:rPr>
              <w:lastRenderedPageBreak/>
              <w:t xml:space="preserve">Муниципальная программа </w:t>
            </w:r>
            <w:r>
              <w:rPr>
                <w:b/>
              </w:rPr>
              <w:t>«</w:t>
            </w:r>
            <w:r w:rsidRPr="008A6A8A">
              <w:rPr>
                <w:b/>
              </w:rPr>
              <w:t xml:space="preserve">Благоустройство территории муниципального образования </w:t>
            </w:r>
            <w:r>
              <w:rPr>
                <w:b/>
              </w:rPr>
              <w:t>«</w:t>
            </w:r>
            <w:r w:rsidRPr="008A6A8A">
              <w:rPr>
                <w:b/>
              </w:rPr>
              <w:t>Калмаюрское сельское поселение</w:t>
            </w:r>
            <w:r>
              <w:rPr>
                <w:b/>
              </w:rPr>
              <w:t>»</w:t>
            </w:r>
            <w:r w:rsidRPr="008A6A8A">
              <w:rPr>
                <w:b/>
              </w:rPr>
              <w:t xml:space="preserve"> Чердаклинского района Ульяновской области</w:t>
            </w:r>
            <w:r>
              <w:rPr>
                <w:b/>
              </w:rPr>
              <w:t>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8A6A8A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8A6A8A">
              <w:rPr>
                <w:b/>
                <w:bCs/>
              </w:rPr>
              <w:t>38 0 00 00000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8A6A8A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8A6A8A">
              <w:rPr>
                <w:b/>
                <w:bCs/>
              </w:rPr>
              <w:t>5</w:t>
            </w:r>
            <w:r>
              <w:rPr>
                <w:b/>
                <w:bCs/>
              </w:rPr>
              <w:t>4</w:t>
            </w:r>
            <w:r w:rsidRPr="008A6A8A">
              <w:rPr>
                <w:b/>
                <w:bCs/>
              </w:rPr>
              <w:t>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8A6A8A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8A6A8A">
              <w:rPr>
                <w:b/>
                <w:bCs/>
              </w:rPr>
              <w:t>5</w:t>
            </w:r>
            <w:r>
              <w:rPr>
                <w:b/>
                <w:bCs/>
              </w:rPr>
              <w:t>4</w:t>
            </w:r>
            <w:r w:rsidRPr="008A6A8A">
              <w:rPr>
                <w:b/>
                <w:bCs/>
              </w:rPr>
              <w:t>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8A6A8A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8A6A8A">
              <w:rPr>
                <w:b/>
                <w:bCs/>
              </w:rPr>
              <w:t>5</w:t>
            </w:r>
            <w:r>
              <w:rPr>
                <w:b/>
                <w:bCs/>
              </w:rPr>
              <w:t>4</w:t>
            </w:r>
            <w:r w:rsidRPr="008A6A8A">
              <w:rPr>
                <w:b/>
                <w:bCs/>
              </w:rPr>
              <w:t>,30000</w:t>
            </w:r>
          </w:p>
        </w:tc>
      </w:tr>
      <w:tr w:rsidR="0042491C" w:rsidRPr="004D7826" w:rsidTr="00280539">
        <w:trPr>
          <w:trHeight w:val="618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1C" w:rsidRPr="00FA2F2B" w:rsidRDefault="0042491C" w:rsidP="0042491C">
            <w:pPr>
              <w:suppressAutoHyphens/>
              <w:rPr>
                <w:b/>
              </w:rPr>
            </w:pPr>
            <w:r w:rsidRPr="00FA2F2B">
              <w:rPr>
                <w:b/>
              </w:rPr>
              <w:t>Комплекс процессных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8A6A8A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8A6A8A">
              <w:rPr>
                <w:b/>
                <w:bCs/>
              </w:rPr>
              <w:t>38 4 00 00000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8A6A8A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8A6A8A">
              <w:rPr>
                <w:b/>
                <w:bCs/>
              </w:rPr>
              <w:t>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8A6A8A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8A6A8A">
              <w:rPr>
                <w:b/>
                <w:bCs/>
              </w:rPr>
              <w:t>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8A6A8A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8A6A8A">
              <w:rPr>
                <w:b/>
                <w:bCs/>
              </w:rPr>
              <w:t>,30000</w:t>
            </w:r>
          </w:p>
        </w:tc>
      </w:tr>
      <w:tr w:rsidR="0042491C" w:rsidRPr="004D7826" w:rsidTr="00280539">
        <w:trPr>
          <w:trHeight w:val="618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1C" w:rsidRPr="00FA2F2B" w:rsidRDefault="0042491C" w:rsidP="0042491C">
            <w:pPr>
              <w:suppressAutoHyphens/>
              <w:rPr>
                <w:b/>
              </w:rPr>
            </w:pPr>
            <w:r w:rsidRPr="00FA2F2B">
              <w:rPr>
                <w:b/>
              </w:rPr>
              <w:t>Комплекс процессных мероприятий «Организация ритуальных услуг»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8A6A8A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8A6A8A">
              <w:rPr>
                <w:b/>
                <w:bCs/>
              </w:rPr>
              <w:t>38 4</w:t>
            </w:r>
            <w:r>
              <w:rPr>
                <w:b/>
                <w:bCs/>
              </w:rPr>
              <w:t xml:space="preserve"> 04</w:t>
            </w:r>
            <w:r w:rsidRPr="008A6A8A">
              <w:rPr>
                <w:b/>
                <w:bCs/>
              </w:rPr>
              <w:t xml:space="preserve">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F009F" w:rsidRDefault="0042491C" w:rsidP="0042491C">
            <w:pPr>
              <w:suppressAutoHyphens/>
              <w:jc w:val="center"/>
              <w:rPr>
                <w:b/>
              </w:rPr>
            </w:pPr>
            <w:r w:rsidRPr="002F009F">
              <w:rPr>
                <w:b/>
              </w:rPr>
              <w:t>53,30000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F009F" w:rsidRDefault="0042491C" w:rsidP="0042491C">
            <w:pPr>
              <w:suppressAutoHyphens/>
              <w:jc w:val="center"/>
              <w:rPr>
                <w:b/>
              </w:rPr>
            </w:pPr>
            <w:r w:rsidRPr="002F009F">
              <w:rPr>
                <w:b/>
              </w:rPr>
              <w:t>53,30000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F009F" w:rsidRDefault="0042491C" w:rsidP="0042491C">
            <w:pPr>
              <w:suppressAutoHyphens/>
              <w:jc w:val="center"/>
              <w:rPr>
                <w:b/>
              </w:rPr>
            </w:pPr>
            <w:r w:rsidRPr="002F009F">
              <w:rPr>
                <w:b/>
              </w:rPr>
              <w:t>53,30000</w:t>
            </w:r>
          </w:p>
        </w:tc>
      </w:tr>
      <w:tr w:rsidR="0042491C" w:rsidRPr="004D7826" w:rsidTr="00280539">
        <w:trPr>
          <w:trHeight w:val="618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1C" w:rsidRPr="002F009F" w:rsidRDefault="0042491C" w:rsidP="0042491C">
            <w:pPr>
              <w:suppressAutoHyphens/>
              <w:rPr>
                <w:b/>
              </w:rPr>
            </w:pPr>
            <w:r w:rsidRPr="002F009F">
              <w:rPr>
                <w:b/>
              </w:rPr>
              <w:t>Ведение учета мест захоронений на муниципальных общественных кладбищах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F009F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2F009F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F009F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2F009F">
              <w:rPr>
                <w:b/>
                <w:bCs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F009F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2F009F">
              <w:rPr>
                <w:b/>
                <w:bCs/>
              </w:rPr>
              <w:t>38 4 04 23410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8A6A8A" w:rsidRDefault="0042491C" w:rsidP="0042491C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8A6A8A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8A6A8A">
              <w:rPr>
                <w:b/>
                <w:bCs/>
              </w:rPr>
              <w:t>3,30000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8A6A8A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8A6A8A">
              <w:rPr>
                <w:b/>
                <w:bCs/>
              </w:rPr>
              <w:t>3,30000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8A6A8A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8A6A8A">
              <w:rPr>
                <w:b/>
                <w:bCs/>
              </w:rPr>
              <w:t>3,30000</w:t>
            </w:r>
          </w:p>
        </w:tc>
      </w:tr>
      <w:tr w:rsidR="0042491C" w:rsidRPr="004D7826" w:rsidTr="00280539">
        <w:trPr>
          <w:trHeight w:val="618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1C" w:rsidRPr="004D7826" w:rsidRDefault="0042491C" w:rsidP="0042491C">
            <w:pPr>
              <w:suppressAutoHyphens/>
            </w:pPr>
            <w:r w:rsidRPr="004D782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8A6A8A" w:rsidRDefault="0042491C" w:rsidP="0042491C">
            <w:pPr>
              <w:suppressAutoHyphens/>
              <w:jc w:val="center"/>
              <w:rPr>
                <w:bCs/>
              </w:rPr>
            </w:pPr>
            <w:r w:rsidRPr="008A6A8A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8A6A8A" w:rsidRDefault="0042491C" w:rsidP="0042491C">
            <w:pPr>
              <w:suppressAutoHyphens/>
              <w:jc w:val="center"/>
              <w:rPr>
                <w:bCs/>
              </w:rPr>
            </w:pPr>
            <w:r w:rsidRPr="008A6A8A">
              <w:rPr>
                <w:bCs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8A6A8A" w:rsidRDefault="0042491C" w:rsidP="0042491C">
            <w:pPr>
              <w:suppressAutoHyphens/>
              <w:jc w:val="center"/>
              <w:rPr>
                <w:bCs/>
              </w:rPr>
            </w:pPr>
            <w:r w:rsidRPr="008A6A8A">
              <w:rPr>
                <w:bCs/>
              </w:rPr>
              <w:t>38 4 04 23410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8A6A8A" w:rsidRDefault="0042491C" w:rsidP="0042491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8A6A8A" w:rsidRDefault="0042491C" w:rsidP="0042491C">
            <w:pPr>
              <w:suppressAutoHyphens/>
              <w:jc w:val="center"/>
            </w:pPr>
            <w:r w:rsidRPr="008A6A8A">
              <w:t>3,30000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8A6A8A" w:rsidRDefault="0042491C" w:rsidP="0042491C">
            <w:pPr>
              <w:suppressAutoHyphens/>
              <w:jc w:val="center"/>
            </w:pPr>
            <w:r w:rsidRPr="008A6A8A">
              <w:t>3,30000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8A6A8A" w:rsidRDefault="0042491C" w:rsidP="0042491C">
            <w:pPr>
              <w:suppressAutoHyphens/>
              <w:jc w:val="center"/>
            </w:pPr>
            <w:r w:rsidRPr="008A6A8A">
              <w:t>3,30000</w:t>
            </w:r>
          </w:p>
        </w:tc>
      </w:tr>
      <w:tr w:rsidR="0042491C" w:rsidRPr="004D7826" w:rsidTr="00280539">
        <w:trPr>
          <w:trHeight w:val="618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1C" w:rsidRPr="002F009F" w:rsidRDefault="0042491C" w:rsidP="0042491C">
            <w:pPr>
              <w:suppressAutoHyphens/>
              <w:rPr>
                <w:b/>
              </w:rPr>
            </w:pPr>
            <w:r w:rsidRPr="002F009F">
              <w:rPr>
                <w:b/>
              </w:rPr>
              <w:t>Выдача справок о местах захоронений и по санитарной очистке и благоустройству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F009F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2F009F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F009F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2F009F">
              <w:rPr>
                <w:b/>
                <w:bCs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F009F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2F009F">
              <w:rPr>
                <w:b/>
                <w:bCs/>
              </w:rPr>
              <w:t>38 4 04 23420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F009F" w:rsidRDefault="0042491C" w:rsidP="0042491C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F009F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2F009F">
              <w:rPr>
                <w:b/>
                <w:bCs/>
              </w:rPr>
              <w:t>50,00000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F009F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2F009F">
              <w:rPr>
                <w:b/>
                <w:bCs/>
              </w:rPr>
              <w:t>50,00000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F009F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2F009F">
              <w:rPr>
                <w:b/>
                <w:bCs/>
              </w:rPr>
              <w:t>50,00000</w:t>
            </w:r>
          </w:p>
        </w:tc>
      </w:tr>
      <w:tr w:rsidR="0042491C" w:rsidRPr="004D7826" w:rsidTr="00280539">
        <w:trPr>
          <w:trHeight w:val="618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1C" w:rsidRPr="004D7826" w:rsidRDefault="0042491C" w:rsidP="0042491C">
            <w:pPr>
              <w:suppressAutoHyphens/>
            </w:pPr>
            <w:r w:rsidRPr="004D782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F009F" w:rsidRDefault="0042491C" w:rsidP="0042491C">
            <w:pPr>
              <w:suppressAutoHyphens/>
              <w:jc w:val="center"/>
              <w:rPr>
                <w:bCs/>
              </w:rPr>
            </w:pPr>
            <w:r w:rsidRPr="002F009F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F009F" w:rsidRDefault="0042491C" w:rsidP="0042491C">
            <w:pPr>
              <w:suppressAutoHyphens/>
              <w:jc w:val="center"/>
              <w:rPr>
                <w:bCs/>
              </w:rPr>
            </w:pPr>
            <w:r w:rsidRPr="002F009F">
              <w:rPr>
                <w:bCs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F009F" w:rsidRDefault="0042491C" w:rsidP="0042491C">
            <w:pPr>
              <w:suppressAutoHyphens/>
              <w:jc w:val="center"/>
              <w:rPr>
                <w:bCs/>
              </w:rPr>
            </w:pPr>
            <w:r w:rsidRPr="002F009F">
              <w:rPr>
                <w:bCs/>
              </w:rPr>
              <w:t>38 4 04 23420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F009F" w:rsidRDefault="0042491C" w:rsidP="0042491C">
            <w:pPr>
              <w:suppressAutoHyphens/>
              <w:jc w:val="center"/>
              <w:rPr>
                <w:bCs/>
              </w:rPr>
            </w:pPr>
            <w:r w:rsidRPr="002F009F">
              <w:rPr>
                <w:bCs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F009F" w:rsidRDefault="0042491C" w:rsidP="0042491C">
            <w:pPr>
              <w:suppressAutoHyphens/>
              <w:jc w:val="center"/>
              <w:rPr>
                <w:bCs/>
              </w:rPr>
            </w:pPr>
            <w:r w:rsidRPr="002F009F">
              <w:rPr>
                <w:bCs/>
              </w:rPr>
              <w:t>50,00000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F009F" w:rsidRDefault="0042491C" w:rsidP="0042491C">
            <w:pPr>
              <w:suppressAutoHyphens/>
              <w:jc w:val="center"/>
              <w:rPr>
                <w:bCs/>
              </w:rPr>
            </w:pPr>
            <w:r w:rsidRPr="002F009F">
              <w:rPr>
                <w:bCs/>
              </w:rPr>
              <w:t>50,00000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F009F" w:rsidRDefault="0042491C" w:rsidP="0042491C">
            <w:pPr>
              <w:suppressAutoHyphens/>
              <w:jc w:val="center"/>
              <w:rPr>
                <w:bCs/>
              </w:rPr>
            </w:pPr>
            <w:r w:rsidRPr="002F009F">
              <w:rPr>
                <w:bCs/>
              </w:rPr>
              <w:t>50,00000</w:t>
            </w:r>
          </w:p>
        </w:tc>
      </w:tr>
      <w:tr w:rsidR="0042491C" w:rsidRPr="004D7826" w:rsidTr="00280539">
        <w:trPr>
          <w:trHeight w:val="56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91C" w:rsidRPr="008A6A8A" w:rsidRDefault="0042491C" w:rsidP="0042491C">
            <w:pPr>
              <w:suppressAutoHyphens/>
              <w:rPr>
                <w:b/>
                <w:bCs/>
              </w:rPr>
            </w:pPr>
            <w:r w:rsidRPr="008A6A8A">
              <w:rPr>
                <w:b/>
              </w:rPr>
              <w:t>К</w:t>
            </w:r>
            <w:r>
              <w:rPr>
                <w:b/>
              </w:rPr>
              <w:t>омплекс процессных мероприятий «</w:t>
            </w:r>
            <w:r w:rsidRPr="008A6A8A">
              <w:rPr>
                <w:b/>
              </w:rPr>
              <w:t xml:space="preserve">Противодействие злоупотреблению наркотиками и их незаконному обороту на территории муниципального образования </w:t>
            </w:r>
            <w:r>
              <w:rPr>
                <w:b/>
              </w:rPr>
              <w:t>«</w:t>
            </w:r>
            <w:r w:rsidRPr="008A6A8A">
              <w:rPr>
                <w:b/>
              </w:rPr>
              <w:t>Калмаюрское сельское поселение</w:t>
            </w:r>
            <w:r>
              <w:rPr>
                <w:b/>
              </w:rPr>
              <w:t>»»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9F0861" w:rsidRDefault="0042491C" w:rsidP="0042491C">
            <w:pPr>
              <w:suppressAutoHyphens/>
              <w:jc w:val="center"/>
              <w:rPr>
                <w:b/>
                <w:bCs/>
                <w:highlight w:val="yellow"/>
              </w:rPr>
            </w:pPr>
            <w:r w:rsidRPr="008A6A8A">
              <w:rPr>
                <w:b/>
                <w:bCs/>
              </w:rPr>
              <w:t xml:space="preserve">38 </w:t>
            </w:r>
            <w:r>
              <w:rPr>
                <w:b/>
                <w:bCs/>
              </w:rPr>
              <w:t>4</w:t>
            </w:r>
            <w:r w:rsidRPr="008A6A8A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5</w:t>
            </w:r>
            <w:r w:rsidRPr="008A6A8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</w:t>
            </w:r>
            <w:r w:rsidRPr="008A6A8A">
              <w:rPr>
                <w:b/>
                <w:bCs/>
              </w:rPr>
              <w:t>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1,00000</w:t>
            </w:r>
          </w:p>
        </w:tc>
      </w:tr>
      <w:tr w:rsidR="0042491C" w:rsidRPr="004D7826" w:rsidTr="00280539">
        <w:trPr>
          <w:trHeight w:val="56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1C" w:rsidRPr="008A6A8A" w:rsidRDefault="0042491C" w:rsidP="0042491C">
            <w:pPr>
              <w:suppressAutoHyphens/>
              <w:rPr>
                <w:b/>
              </w:rPr>
            </w:pPr>
            <w:r w:rsidRPr="008A6A8A">
              <w:rPr>
                <w:b/>
              </w:rPr>
              <w:t>Изготовление памяток по противодействию злоупотребления наркотиков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9F0861" w:rsidRDefault="0042491C" w:rsidP="0042491C">
            <w:pPr>
              <w:suppressAutoHyphens/>
              <w:jc w:val="center"/>
              <w:rPr>
                <w:b/>
                <w:bCs/>
                <w:highlight w:val="yellow"/>
              </w:rPr>
            </w:pPr>
            <w:r w:rsidRPr="008A6A8A">
              <w:rPr>
                <w:b/>
                <w:bCs/>
              </w:rPr>
              <w:t xml:space="preserve">38 </w:t>
            </w:r>
            <w:r>
              <w:rPr>
                <w:b/>
                <w:bCs/>
              </w:rPr>
              <w:t>4</w:t>
            </w:r>
            <w:r w:rsidRPr="008A6A8A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5</w:t>
            </w:r>
            <w:r w:rsidRPr="008A6A8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235</w:t>
            </w:r>
            <w:r w:rsidRPr="008A6A8A">
              <w:rPr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1,00000</w:t>
            </w:r>
          </w:p>
        </w:tc>
      </w:tr>
      <w:tr w:rsidR="0042491C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91C" w:rsidRPr="004D7826" w:rsidRDefault="0042491C" w:rsidP="0042491C">
            <w:pPr>
              <w:suppressAutoHyphens/>
            </w:pPr>
            <w:r w:rsidRPr="004D782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8A6A8A" w:rsidRDefault="0042491C" w:rsidP="0042491C">
            <w:pPr>
              <w:suppressAutoHyphens/>
              <w:jc w:val="center"/>
            </w:pPr>
            <w:r w:rsidRPr="008A6A8A">
              <w:rPr>
                <w:bCs/>
              </w:rPr>
              <w:t>38 4 05 23500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1,00000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1,00000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1,00000</w:t>
            </w:r>
          </w:p>
        </w:tc>
      </w:tr>
      <w:tr w:rsidR="003F6EC9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EC9" w:rsidRPr="004D7826" w:rsidRDefault="003F6EC9" w:rsidP="003F6EC9">
            <w:pPr>
              <w:suppressAutoHyphens/>
              <w:rPr>
                <w:b/>
                <w:bCs/>
              </w:rPr>
            </w:pPr>
            <w:r w:rsidRPr="002C3988">
              <w:rPr>
                <w:b/>
                <w:bCs/>
              </w:rPr>
              <w:lastRenderedPageBreak/>
              <w:t xml:space="preserve">Муниципальная программа </w:t>
            </w:r>
            <w:r>
              <w:rPr>
                <w:b/>
                <w:bCs/>
              </w:rPr>
              <w:t>«</w:t>
            </w:r>
            <w:r w:rsidRPr="002C3988">
              <w:rPr>
                <w:b/>
                <w:bCs/>
              </w:rPr>
              <w:t>Развитие муниципального управлен</w:t>
            </w:r>
            <w:r>
              <w:rPr>
                <w:b/>
                <w:bCs/>
              </w:rPr>
              <w:t>ия в муниципальном образовании «</w:t>
            </w:r>
            <w:r w:rsidRPr="002C3988">
              <w:rPr>
                <w:b/>
                <w:bCs/>
              </w:rPr>
              <w:t>Калмаюрское сельское поселение</w:t>
            </w:r>
            <w:r>
              <w:rPr>
                <w:b/>
                <w:bCs/>
              </w:rPr>
              <w:t>»</w:t>
            </w:r>
            <w:r w:rsidRPr="002C3988">
              <w:rPr>
                <w:b/>
                <w:bCs/>
              </w:rPr>
              <w:t xml:space="preserve"> Чердаклинского района Ульяновской области</w:t>
            </w:r>
            <w:r>
              <w:rPr>
                <w:b/>
                <w:bCs/>
              </w:rPr>
              <w:t>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EC9" w:rsidRPr="004D7826" w:rsidRDefault="003F6EC9" w:rsidP="003F6EC9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EC9" w:rsidRPr="004D7826" w:rsidRDefault="003F6EC9" w:rsidP="003F6EC9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EC9" w:rsidRPr="00E432ED" w:rsidRDefault="003F6EC9" w:rsidP="003F6EC9">
            <w:pPr>
              <w:suppressAutoHyphens/>
              <w:jc w:val="center"/>
              <w:rPr>
                <w:b/>
                <w:bCs/>
                <w:highlight w:val="yellow"/>
              </w:rPr>
            </w:pPr>
            <w:r w:rsidRPr="002F009F">
              <w:rPr>
                <w:b/>
                <w:bCs/>
              </w:rPr>
              <w:t>65 0 00 00000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EC9" w:rsidRPr="004D7826" w:rsidRDefault="003F6EC9" w:rsidP="003F6EC9">
            <w:pPr>
              <w:suppressAutoHyphens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EC9" w:rsidRPr="0012572F" w:rsidRDefault="003F6EC9" w:rsidP="003F6EC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227,82600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EC9" w:rsidRPr="0012572F" w:rsidRDefault="003F6EC9" w:rsidP="003F6EC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95,12000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EC9" w:rsidRPr="0012572F" w:rsidRDefault="003F6EC9" w:rsidP="003F6EC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95,12000</w:t>
            </w:r>
          </w:p>
        </w:tc>
      </w:tr>
      <w:tr w:rsidR="003F6EC9" w:rsidRPr="004D7826" w:rsidTr="00285E08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EC9" w:rsidRPr="0012572F" w:rsidRDefault="003F6EC9" w:rsidP="003F6EC9">
            <w:pPr>
              <w:suppressAutoHyphens/>
              <w:rPr>
                <w:b/>
              </w:rPr>
            </w:pPr>
            <w:r w:rsidRPr="0012572F">
              <w:rPr>
                <w:b/>
                <w:bCs/>
              </w:rPr>
              <w:t>Материально-техническое обеспечение деятельности</w:t>
            </w:r>
            <w:r w:rsidRPr="0012572F">
              <w:rPr>
                <w:b/>
              </w:rPr>
              <w:t xml:space="preserve"> </w:t>
            </w:r>
            <w:r w:rsidRPr="0012572F">
              <w:rPr>
                <w:b/>
                <w:bCs/>
              </w:rPr>
              <w:t>администрации муниципального образования «Калмаюрское сельское  поселение»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EC9" w:rsidRPr="004D7826" w:rsidRDefault="003F6EC9" w:rsidP="003F6EC9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EC9" w:rsidRPr="004D7826" w:rsidRDefault="003F6EC9" w:rsidP="003F6EC9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EC9" w:rsidRPr="004D7826" w:rsidRDefault="003F6EC9" w:rsidP="003F6EC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1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241</w:t>
            </w:r>
            <w:r w:rsidRPr="004D7826">
              <w:rPr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EC9" w:rsidRPr="0012572F" w:rsidRDefault="003F6EC9" w:rsidP="003F6EC9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EC9" w:rsidRPr="0012572F" w:rsidRDefault="003F6EC9" w:rsidP="003F6EC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227,82600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EC9" w:rsidRPr="0012572F" w:rsidRDefault="003F6EC9" w:rsidP="003F6EC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95,12000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EC9" w:rsidRPr="0012572F" w:rsidRDefault="003F6EC9" w:rsidP="003F6EC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95,12000</w:t>
            </w:r>
          </w:p>
        </w:tc>
      </w:tr>
      <w:tr w:rsidR="003F6EC9" w:rsidRPr="004D7826" w:rsidTr="00285E08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EC9" w:rsidRPr="004D7826" w:rsidRDefault="003F6EC9" w:rsidP="003F6EC9">
            <w:pPr>
              <w:suppressAutoHyphens/>
            </w:pPr>
            <w:r w:rsidRPr="004D7826"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EC9" w:rsidRPr="003F6EC9" w:rsidRDefault="003F6EC9" w:rsidP="003F6EC9">
            <w:pPr>
              <w:suppressAutoHyphens/>
              <w:jc w:val="center"/>
              <w:rPr>
                <w:bCs/>
              </w:rPr>
            </w:pPr>
            <w:r w:rsidRPr="003F6EC9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EC9" w:rsidRPr="003F6EC9" w:rsidRDefault="003F6EC9" w:rsidP="003F6EC9">
            <w:pPr>
              <w:suppressAutoHyphens/>
              <w:jc w:val="center"/>
              <w:rPr>
                <w:bCs/>
              </w:rPr>
            </w:pPr>
            <w:r w:rsidRPr="003F6EC9">
              <w:rPr>
                <w:bCs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EC9" w:rsidRPr="0042491C" w:rsidRDefault="003F6EC9" w:rsidP="003F6EC9">
            <w:pPr>
              <w:suppressAutoHyphens/>
              <w:jc w:val="center"/>
              <w:rPr>
                <w:bCs/>
              </w:rPr>
            </w:pPr>
            <w:r w:rsidRPr="0042491C">
              <w:rPr>
                <w:bCs/>
              </w:rPr>
              <w:t>65 4 01 24100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EC9" w:rsidRPr="004D7826" w:rsidRDefault="003F6EC9" w:rsidP="003F6EC9">
            <w:pPr>
              <w:suppressAutoHyphens/>
              <w:jc w:val="center"/>
            </w:pPr>
            <w: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EC9" w:rsidRPr="0042491C" w:rsidRDefault="003F6EC9" w:rsidP="003F6EC9">
            <w:pPr>
              <w:suppressAutoHyphens/>
              <w:jc w:val="center"/>
              <w:rPr>
                <w:bCs/>
              </w:rPr>
            </w:pPr>
            <w:r w:rsidRPr="0042491C">
              <w:rPr>
                <w:bCs/>
              </w:rPr>
              <w:t>227,82600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EC9" w:rsidRPr="0042491C" w:rsidRDefault="003F6EC9" w:rsidP="003F6EC9">
            <w:pPr>
              <w:suppressAutoHyphens/>
              <w:jc w:val="center"/>
              <w:rPr>
                <w:bCs/>
              </w:rPr>
            </w:pPr>
            <w:r w:rsidRPr="0042491C">
              <w:rPr>
                <w:bCs/>
              </w:rPr>
              <w:t>95,12000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EC9" w:rsidRPr="0042491C" w:rsidRDefault="003F6EC9" w:rsidP="003F6EC9">
            <w:pPr>
              <w:suppressAutoHyphens/>
              <w:jc w:val="center"/>
              <w:rPr>
                <w:bCs/>
              </w:rPr>
            </w:pPr>
            <w:r w:rsidRPr="0042491C">
              <w:rPr>
                <w:bCs/>
              </w:rPr>
              <w:t>95,12000</w:t>
            </w:r>
          </w:p>
        </w:tc>
      </w:tr>
      <w:tr w:rsidR="0042491C" w:rsidRPr="004D7826" w:rsidTr="00280539">
        <w:trPr>
          <w:trHeight w:val="1894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«Информатизация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E432ED" w:rsidRDefault="0042491C" w:rsidP="0042491C">
            <w:pPr>
              <w:suppressAutoHyphens/>
              <w:jc w:val="center"/>
              <w:rPr>
                <w:b/>
                <w:bCs/>
                <w:highlight w:val="yellow"/>
              </w:rPr>
            </w:pPr>
            <w:r w:rsidRPr="00280539">
              <w:rPr>
                <w:b/>
                <w:bCs/>
              </w:rPr>
              <w:t>66 0 00 00000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1C" w:rsidRPr="00592888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77,47400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1C" w:rsidRPr="00592888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75,47400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1C" w:rsidRPr="00592888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69,47400</w:t>
            </w:r>
          </w:p>
        </w:tc>
      </w:tr>
      <w:tr w:rsidR="0042491C" w:rsidRPr="004D7826" w:rsidTr="00280539">
        <w:trPr>
          <w:trHeight w:val="533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80539" w:rsidRDefault="0042491C" w:rsidP="0042491C">
            <w:pPr>
              <w:suppressAutoHyphens/>
              <w:rPr>
                <w:b/>
                <w:bCs/>
              </w:rPr>
            </w:pPr>
            <w:r w:rsidRPr="00280539">
              <w:rPr>
                <w:b/>
              </w:rPr>
              <w:t>Комплекс процессных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E432ED" w:rsidRDefault="0042491C" w:rsidP="0042491C">
            <w:pPr>
              <w:suppressAutoHyphens/>
              <w:jc w:val="center"/>
              <w:rPr>
                <w:b/>
                <w:bCs/>
                <w:highlight w:val="yellow"/>
              </w:rPr>
            </w:pPr>
            <w:r w:rsidRPr="00280539">
              <w:rPr>
                <w:b/>
                <w:bCs/>
              </w:rPr>
              <w:t xml:space="preserve">66 </w:t>
            </w:r>
            <w:r>
              <w:rPr>
                <w:b/>
                <w:bCs/>
              </w:rPr>
              <w:t>4</w:t>
            </w:r>
            <w:r w:rsidRPr="00280539">
              <w:rPr>
                <w:b/>
                <w:bCs/>
              </w:rPr>
              <w:t xml:space="preserve">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1C" w:rsidRPr="00592888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77,47400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1C" w:rsidRPr="00592888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75,47400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1C" w:rsidRPr="00592888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69,47400</w:t>
            </w:r>
          </w:p>
        </w:tc>
      </w:tr>
      <w:tr w:rsidR="0042491C" w:rsidRPr="004D7826" w:rsidTr="00280539">
        <w:trPr>
          <w:trHeight w:val="533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80539" w:rsidRDefault="0042491C" w:rsidP="0042491C">
            <w:pPr>
              <w:suppressAutoHyphens/>
              <w:rPr>
                <w:b/>
              </w:rPr>
            </w:pPr>
            <w:r w:rsidRPr="00280539">
              <w:rPr>
                <w:b/>
              </w:rPr>
              <w:t>К</w:t>
            </w:r>
            <w:r>
              <w:rPr>
                <w:b/>
              </w:rPr>
              <w:t>омплекс процессных мероприятий «</w:t>
            </w:r>
            <w:r w:rsidRPr="00280539">
              <w:rPr>
                <w:b/>
              </w:rPr>
              <w:t>Обеспечение каналами коммуникации сотрудников администрации и подведомственных учреждений</w:t>
            </w:r>
            <w:r>
              <w:rPr>
                <w:b/>
              </w:rPr>
              <w:t>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E432ED" w:rsidRDefault="0042491C" w:rsidP="0042491C">
            <w:pPr>
              <w:suppressAutoHyphens/>
              <w:jc w:val="center"/>
              <w:rPr>
                <w:b/>
                <w:bCs/>
                <w:highlight w:val="yellow"/>
              </w:rPr>
            </w:pPr>
            <w:r w:rsidRPr="00280539">
              <w:rPr>
                <w:b/>
                <w:bCs/>
              </w:rPr>
              <w:t xml:space="preserve">66 </w:t>
            </w:r>
            <w:r>
              <w:rPr>
                <w:b/>
                <w:bCs/>
              </w:rPr>
              <w:t>4</w:t>
            </w:r>
            <w:r w:rsidRPr="00280539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</w:t>
            </w:r>
            <w:r w:rsidRPr="00280539">
              <w:rPr>
                <w:b/>
                <w:bCs/>
              </w:rPr>
              <w:t xml:space="preserve">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1C" w:rsidRPr="00592888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52,47400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1C" w:rsidRPr="00592888" w:rsidRDefault="0042491C" w:rsidP="0042491C">
            <w:pPr>
              <w:rPr>
                <w:b/>
              </w:rPr>
            </w:pPr>
            <w:r w:rsidRPr="00592888">
              <w:rPr>
                <w:b/>
                <w:bCs/>
              </w:rPr>
              <w:t>52,47400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1C" w:rsidRPr="00592888" w:rsidRDefault="0042491C" w:rsidP="0042491C">
            <w:pPr>
              <w:rPr>
                <w:b/>
              </w:rPr>
            </w:pPr>
            <w:r w:rsidRPr="00592888">
              <w:rPr>
                <w:b/>
                <w:bCs/>
              </w:rPr>
              <w:t>52,47400</w:t>
            </w:r>
          </w:p>
        </w:tc>
      </w:tr>
      <w:tr w:rsidR="0042491C" w:rsidRPr="004D7826" w:rsidTr="00280539">
        <w:trPr>
          <w:trHeight w:val="533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80539" w:rsidRDefault="0042491C" w:rsidP="0042491C">
            <w:pPr>
              <w:suppressAutoHyphens/>
              <w:rPr>
                <w:b/>
              </w:rPr>
            </w:pPr>
            <w:r w:rsidRPr="00280539">
              <w:rPr>
                <w:b/>
              </w:rPr>
              <w:t>Обеспечение функционирования услуг связи и интернета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80539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280539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80539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280539">
              <w:rPr>
                <w:b/>
                <w:bCs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80539" w:rsidRDefault="0042491C" w:rsidP="0042491C">
            <w:pPr>
              <w:suppressAutoHyphens/>
              <w:jc w:val="center"/>
              <w:rPr>
                <w:b/>
                <w:bCs/>
                <w:highlight w:val="yellow"/>
              </w:rPr>
            </w:pPr>
            <w:r w:rsidRPr="00280539">
              <w:rPr>
                <w:b/>
                <w:bCs/>
              </w:rPr>
              <w:t xml:space="preserve">66 4 02 </w:t>
            </w:r>
            <w:r>
              <w:rPr>
                <w:b/>
                <w:bCs/>
              </w:rPr>
              <w:t>212</w:t>
            </w:r>
            <w:r w:rsidRPr="00280539">
              <w:rPr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80539" w:rsidRDefault="0042491C" w:rsidP="0042491C">
            <w:pPr>
              <w:suppressAutoHyphens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1C" w:rsidRPr="00592888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52,47400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1C" w:rsidRPr="00592888" w:rsidRDefault="0042491C" w:rsidP="0042491C">
            <w:pPr>
              <w:rPr>
                <w:b/>
              </w:rPr>
            </w:pPr>
            <w:r w:rsidRPr="00592888">
              <w:rPr>
                <w:b/>
                <w:bCs/>
              </w:rPr>
              <w:t>52,47400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1C" w:rsidRPr="00592888" w:rsidRDefault="0042491C" w:rsidP="0042491C">
            <w:pPr>
              <w:rPr>
                <w:b/>
              </w:rPr>
            </w:pPr>
            <w:r w:rsidRPr="00592888">
              <w:rPr>
                <w:b/>
                <w:bCs/>
              </w:rPr>
              <w:t>52,47400</w:t>
            </w:r>
          </w:p>
        </w:tc>
      </w:tr>
      <w:tr w:rsidR="0042491C" w:rsidRPr="004D7826" w:rsidTr="00280539">
        <w:trPr>
          <w:trHeight w:val="533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</w:pPr>
            <w:r w:rsidRPr="004D7826"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80539" w:rsidRDefault="0042491C" w:rsidP="0042491C">
            <w:pPr>
              <w:suppressAutoHyphens/>
              <w:jc w:val="center"/>
              <w:rPr>
                <w:bCs/>
              </w:rPr>
            </w:pPr>
            <w:r w:rsidRPr="00280539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80539" w:rsidRDefault="0042491C" w:rsidP="0042491C">
            <w:pPr>
              <w:suppressAutoHyphens/>
              <w:jc w:val="center"/>
              <w:rPr>
                <w:bCs/>
              </w:rPr>
            </w:pPr>
            <w:r w:rsidRPr="00280539">
              <w:rPr>
                <w:bCs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80539" w:rsidRDefault="0042491C" w:rsidP="0042491C">
            <w:pPr>
              <w:suppressAutoHyphens/>
              <w:jc w:val="center"/>
              <w:rPr>
                <w:bCs/>
                <w:highlight w:val="yellow"/>
              </w:rPr>
            </w:pPr>
            <w:r w:rsidRPr="00280539">
              <w:rPr>
                <w:bCs/>
              </w:rPr>
              <w:t>66 4 02 21200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80539" w:rsidRDefault="0042491C" w:rsidP="0042491C">
            <w:pPr>
              <w:suppressAutoHyphens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1C" w:rsidRPr="00592888" w:rsidRDefault="0042491C" w:rsidP="0042491C">
            <w:pPr>
              <w:suppressAutoHyphens/>
              <w:jc w:val="center"/>
              <w:rPr>
                <w:bCs/>
              </w:rPr>
            </w:pPr>
            <w:r w:rsidRPr="00592888">
              <w:rPr>
                <w:bCs/>
              </w:rPr>
              <w:t>52,47400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1C" w:rsidRPr="00592888" w:rsidRDefault="0042491C" w:rsidP="0042491C">
            <w:r w:rsidRPr="00592888">
              <w:rPr>
                <w:bCs/>
              </w:rPr>
              <w:t>52,47400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1C" w:rsidRPr="00592888" w:rsidRDefault="0042491C" w:rsidP="0042491C">
            <w:r w:rsidRPr="00592888">
              <w:rPr>
                <w:bCs/>
              </w:rPr>
              <w:t>52,47400</w:t>
            </w:r>
          </w:p>
        </w:tc>
      </w:tr>
      <w:tr w:rsidR="0042491C" w:rsidRPr="004D7826" w:rsidTr="00A72882">
        <w:trPr>
          <w:trHeight w:val="274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80539" w:rsidRDefault="0042491C" w:rsidP="0042491C">
            <w:pPr>
              <w:suppressAutoHyphens/>
              <w:rPr>
                <w:b/>
              </w:rPr>
            </w:pPr>
            <w:r w:rsidRPr="00280539">
              <w:rPr>
                <w:b/>
              </w:rPr>
              <w:t>К</w:t>
            </w:r>
            <w:r>
              <w:rPr>
                <w:b/>
              </w:rPr>
              <w:t>омплекс процессных мероприятий «</w:t>
            </w:r>
            <w:r w:rsidRPr="00280539">
              <w:rPr>
                <w:b/>
              </w:rPr>
              <w:t xml:space="preserve">Поддержание справочных информационных систем в актуальном </w:t>
            </w:r>
            <w:r w:rsidRPr="00280539">
              <w:rPr>
                <w:b/>
              </w:rPr>
              <w:lastRenderedPageBreak/>
              <w:t>состоянии</w:t>
            </w:r>
            <w:r>
              <w:rPr>
                <w:b/>
              </w:rPr>
              <w:t>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E432ED" w:rsidRDefault="0042491C" w:rsidP="0042491C">
            <w:pPr>
              <w:suppressAutoHyphens/>
              <w:jc w:val="center"/>
              <w:rPr>
                <w:b/>
                <w:bCs/>
                <w:highlight w:val="yellow"/>
              </w:rPr>
            </w:pPr>
            <w:r w:rsidRPr="00280539">
              <w:rPr>
                <w:b/>
                <w:bCs/>
              </w:rPr>
              <w:t xml:space="preserve">66 </w:t>
            </w:r>
            <w:r>
              <w:rPr>
                <w:b/>
                <w:bCs/>
              </w:rPr>
              <w:t>4</w:t>
            </w:r>
            <w:r w:rsidRPr="00280539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3</w:t>
            </w:r>
            <w:r w:rsidRPr="00280539">
              <w:rPr>
                <w:b/>
                <w:bCs/>
              </w:rPr>
              <w:t xml:space="preserve">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Default="0042491C" w:rsidP="0042491C">
            <w:pPr>
              <w:suppressAutoHyphens/>
              <w:rPr>
                <w:bCs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1C" w:rsidRPr="00592888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25,00000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1C" w:rsidRPr="00592888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23,00000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1C" w:rsidRPr="00592888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17,00000</w:t>
            </w:r>
          </w:p>
        </w:tc>
      </w:tr>
      <w:tr w:rsidR="0042491C" w:rsidRPr="004D7826" w:rsidTr="00280539">
        <w:trPr>
          <w:trHeight w:val="533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80539" w:rsidRDefault="0042491C" w:rsidP="0042491C">
            <w:pPr>
              <w:suppressAutoHyphens/>
              <w:rPr>
                <w:b/>
              </w:rPr>
            </w:pPr>
            <w:r w:rsidRPr="00280539">
              <w:rPr>
                <w:b/>
              </w:rPr>
              <w:lastRenderedPageBreak/>
              <w:t>Оплата информационно-статистических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E432ED" w:rsidRDefault="0042491C" w:rsidP="0042491C">
            <w:pPr>
              <w:suppressAutoHyphens/>
              <w:jc w:val="center"/>
              <w:rPr>
                <w:b/>
                <w:bCs/>
                <w:highlight w:val="yellow"/>
              </w:rPr>
            </w:pPr>
            <w:r w:rsidRPr="00280539">
              <w:rPr>
                <w:b/>
                <w:bCs/>
              </w:rPr>
              <w:t xml:space="preserve">66 </w:t>
            </w:r>
            <w:r>
              <w:rPr>
                <w:b/>
                <w:bCs/>
              </w:rPr>
              <w:t>4</w:t>
            </w:r>
            <w:r w:rsidRPr="00280539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3</w:t>
            </w:r>
            <w:r w:rsidRPr="0028053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213</w:t>
            </w:r>
            <w:r w:rsidRPr="00280539">
              <w:rPr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Default="0042491C" w:rsidP="0042491C">
            <w:pPr>
              <w:suppressAutoHyphens/>
              <w:rPr>
                <w:bCs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1C" w:rsidRPr="00592888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25,00000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1C" w:rsidRPr="00592888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23,00000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1C" w:rsidRPr="00592888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17,00000</w:t>
            </w:r>
          </w:p>
        </w:tc>
      </w:tr>
      <w:tr w:rsidR="0042491C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</w:pPr>
            <w:r w:rsidRPr="004D7826"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280539" w:rsidRDefault="0042491C" w:rsidP="0042491C">
            <w:pPr>
              <w:suppressAutoHyphens/>
              <w:jc w:val="center"/>
              <w:rPr>
                <w:highlight w:val="yellow"/>
              </w:rPr>
            </w:pPr>
            <w:r w:rsidRPr="00280539">
              <w:rPr>
                <w:bCs/>
              </w:rPr>
              <w:t>66 4 03 21300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592888" w:rsidRDefault="0042491C" w:rsidP="0042491C">
            <w:pPr>
              <w:suppressAutoHyphens/>
              <w:jc w:val="center"/>
              <w:rPr>
                <w:bCs/>
              </w:rPr>
            </w:pPr>
            <w:r w:rsidRPr="00592888">
              <w:rPr>
                <w:bCs/>
              </w:rPr>
              <w:t>25,00000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592888" w:rsidRDefault="0042491C" w:rsidP="0042491C">
            <w:pPr>
              <w:suppressAutoHyphens/>
              <w:jc w:val="center"/>
              <w:rPr>
                <w:bCs/>
              </w:rPr>
            </w:pPr>
            <w:r w:rsidRPr="00592888">
              <w:rPr>
                <w:bCs/>
              </w:rPr>
              <w:t>23,00000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592888" w:rsidRDefault="0042491C" w:rsidP="0042491C">
            <w:pPr>
              <w:suppressAutoHyphens/>
              <w:jc w:val="center"/>
              <w:rPr>
                <w:bCs/>
              </w:rPr>
            </w:pPr>
            <w:r w:rsidRPr="00592888">
              <w:rPr>
                <w:bCs/>
              </w:rPr>
              <w:t>17,00000</w:t>
            </w:r>
          </w:p>
        </w:tc>
      </w:tr>
      <w:tr w:rsidR="0042491C" w:rsidRPr="004D7826" w:rsidTr="00280539">
        <w:trPr>
          <w:trHeight w:val="315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</w:t>
            </w:r>
            <w:r>
              <w:rPr>
                <w:b/>
                <w:bCs/>
              </w:rPr>
              <w:t>82</w:t>
            </w:r>
            <w:r w:rsidRPr="004D7826">
              <w:rPr>
                <w:b/>
                <w:bCs/>
              </w:rPr>
              <w:t>,</w:t>
            </w:r>
            <w:r>
              <w:rPr>
                <w:b/>
                <w:bCs/>
              </w:rPr>
              <w:t>22</w:t>
            </w:r>
            <w:r w:rsidRPr="004D7826">
              <w:rPr>
                <w:b/>
                <w:bCs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</w:t>
            </w:r>
            <w:r w:rsidRPr="004D7826">
              <w:rPr>
                <w:b/>
                <w:bCs/>
              </w:rPr>
              <w:t>,</w:t>
            </w:r>
            <w:r>
              <w:rPr>
                <w:b/>
                <w:bCs/>
              </w:rPr>
              <w:t>48</w:t>
            </w:r>
            <w:r w:rsidRPr="004D7826">
              <w:rPr>
                <w:b/>
                <w:bCs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</w:t>
            </w:r>
            <w:r w:rsidRPr="004D7826">
              <w:rPr>
                <w:b/>
                <w:bCs/>
              </w:rPr>
              <w:t>,</w:t>
            </w:r>
            <w:r>
              <w:rPr>
                <w:b/>
                <w:bCs/>
              </w:rPr>
              <w:t>48</w:t>
            </w:r>
            <w:r w:rsidRPr="004D7826">
              <w:rPr>
                <w:b/>
                <w:bCs/>
              </w:rPr>
              <w:t>000</w:t>
            </w:r>
          </w:p>
        </w:tc>
      </w:tr>
      <w:tr w:rsidR="0042491C" w:rsidRPr="004D7826" w:rsidTr="00280539">
        <w:trPr>
          <w:trHeight w:val="315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</w:t>
            </w:r>
            <w:r>
              <w:rPr>
                <w:b/>
                <w:bCs/>
              </w:rPr>
              <w:t>82</w:t>
            </w:r>
            <w:r w:rsidRPr="004D7826">
              <w:rPr>
                <w:b/>
                <w:bCs/>
              </w:rPr>
              <w:t>,</w:t>
            </w:r>
            <w:r>
              <w:rPr>
                <w:b/>
                <w:bCs/>
              </w:rPr>
              <w:t>22</w:t>
            </w:r>
            <w:r w:rsidRPr="004D7826">
              <w:rPr>
                <w:b/>
                <w:bCs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</w:t>
            </w:r>
            <w:r w:rsidRPr="004D7826">
              <w:rPr>
                <w:b/>
                <w:bCs/>
              </w:rPr>
              <w:t>,</w:t>
            </w:r>
            <w:r>
              <w:rPr>
                <w:b/>
                <w:bCs/>
              </w:rPr>
              <w:t>48</w:t>
            </w:r>
            <w:r w:rsidRPr="004D7826">
              <w:rPr>
                <w:b/>
                <w:bCs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</w:t>
            </w:r>
            <w:r w:rsidRPr="004D7826">
              <w:rPr>
                <w:b/>
                <w:bCs/>
              </w:rPr>
              <w:t>,</w:t>
            </w:r>
            <w:r>
              <w:rPr>
                <w:b/>
                <w:bCs/>
              </w:rPr>
              <w:t>48</w:t>
            </w:r>
            <w:r w:rsidRPr="004D7826">
              <w:rPr>
                <w:b/>
                <w:bCs/>
              </w:rPr>
              <w:t>000</w:t>
            </w:r>
          </w:p>
        </w:tc>
      </w:tr>
      <w:tr w:rsidR="0042491C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Расходы не связанные с программными направлениями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11 0 00 00000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</w:t>
            </w:r>
            <w:r>
              <w:rPr>
                <w:b/>
                <w:bCs/>
              </w:rPr>
              <w:t>82</w:t>
            </w:r>
            <w:r w:rsidRPr="004D7826">
              <w:rPr>
                <w:b/>
                <w:bCs/>
              </w:rPr>
              <w:t>,</w:t>
            </w:r>
            <w:r>
              <w:rPr>
                <w:b/>
                <w:bCs/>
              </w:rPr>
              <w:t>22</w:t>
            </w:r>
            <w:r w:rsidRPr="004D7826">
              <w:rPr>
                <w:b/>
                <w:bCs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</w:t>
            </w:r>
            <w:r w:rsidRPr="004D7826">
              <w:rPr>
                <w:b/>
                <w:bCs/>
              </w:rPr>
              <w:t>,</w:t>
            </w:r>
            <w:r>
              <w:rPr>
                <w:b/>
                <w:bCs/>
              </w:rPr>
              <w:t>48</w:t>
            </w:r>
            <w:r w:rsidRPr="004D7826">
              <w:rPr>
                <w:b/>
                <w:bCs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</w:t>
            </w:r>
            <w:r w:rsidRPr="004D7826">
              <w:rPr>
                <w:b/>
                <w:bCs/>
              </w:rPr>
              <w:t>,</w:t>
            </w:r>
            <w:r>
              <w:rPr>
                <w:b/>
                <w:bCs/>
              </w:rPr>
              <w:t>48</w:t>
            </w:r>
            <w:r w:rsidRPr="004D7826">
              <w:rPr>
                <w:b/>
                <w:bCs/>
              </w:rPr>
              <w:t>000</w:t>
            </w:r>
          </w:p>
        </w:tc>
      </w:tr>
      <w:tr w:rsidR="0042491C" w:rsidRPr="004D7826" w:rsidTr="00280539">
        <w:trPr>
          <w:trHeight w:val="126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11 0 00 51180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</w:t>
            </w:r>
            <w:r>
              <w:rPr>
                <w:b/>
                <w:bCs/>
              </w:rPr>
              <w:t>82</w:t>
            </w:r>
            <w:r w:rsidRPr="004D7826">
              <w:rPr>
                <w:b/>
                <w:bCs/>
              </w:rPr>
              <w:t>,</w:t>
            </w:r>
            <w:r>
              <w:rPr>
                <w:b/>
                <w:bCs/>
              </w:rPr>
              <w:t>22</w:t>
            </w:r>
            <w:r w:rsidRPr="004D7826">
              <w:rPr>
                <w:b/>
                <w:bCs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</w:t>
            </w:r>
            <w:r w:rsidRPr="004D7826">
              <w:rPr>
                <w:b/>
                <w:bCs/>
              </w:rPr>
              <w:t>,</w:t>
            </w:r>
            <w:r>
              <w:rPr>
                <w:b/>
                <w:bCs/>
              </w:rPr>
              <w:t>48</w:t>
            </w:r>
            <w:r w:rsidRPr="004D7826">
              <w:rPr>
                <w:b/>
                <w:bCs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</w:t>
            </w:r>
            <w:r w:rsidRPr="004D7826">
              <w:rPr>
                <w:b/>
                <w:bCs/>
              </w:rPr>
              <w:t>,</w:t>
            </w:r>
            <w:r>
              <w:rPr>
                <w:b/>
                <w:bCs/>
              </w:rPr>
              <w:t>48</w:t>
            </w:r>
            <w:r w:rsidRPr="004D7826">
              <w:rPr>
                <w:b/>
                <w:bCs/>
              </w:rPr>
              <w:t>000</w:t>
            </w:r>
          </w:p>
        </w:tc>
      </w:tr>
      <w:tr w:rsidR="0042491C" w:rsidRPr="004D7826" w:rsidTr="00280539">
        <w:trPr>
          <w:trHeight w:val="418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</w:pPr>
            <w:r w:rsidRPr="004D7826"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11 0 00 51180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2230EB" w:rsidRDefault="0042491C" w:rsidP="0042491C">
            <w:pPr>
              <w:suppressAutoHyphens/>
              <w:jc w:val="center"/>
              <w:rPr>
                <w:bCs/>
              </w:rPr>
            </w:pPr>
            <w:r w:rsidRPr="002230EB">
              <w:rPr>
                <w:bCs/>
              </w:rPr>
              <w:t>382,22000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2230EB" w:rsidRDefault="0042491C" w:rsidP="0042491C">
            <w:pPr>
              <w:suppressAutoHyphens/>
              <w:jc w:val="center"/>
              <w:rPr>
                <w:bCs/>
              </w:rPr>
            </w:pPr>
            <w:r w:rsidRPr="002230EB">
              <w:rPr>
                <w:bCs/>
              </w:rPr>
              <w:t>416,48000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2230EB" w:rsidRDefault="0042491C" w:rsidP="0042491C">
            <w:pPr>
              <w:suppressAutoHyphens/>
              <w:jc w:val="center"/>
              <w:rPr>
                <w:bCs/>
              </w:rPr>
            </w:pPr>
            <w:r w:rsidRPr="002230EB">
              <w:rPr>
                <w:bCs/>
              </w:rPr>
              <w:t>416,48000</w:t>
            </w:r>
          </w:p>
        </w:tc>
      </w:tr>
      <w:tr w:rsidR="0042491C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1,50000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3,00000</w:t>
            </w:r>
          </w:p>
        </w:tc>
      </w:tr>
      <w:tr w:rsidR="0042491C" w:rsidRPr="004D7826" w:rsidTr="00280539">
        <w:trPr>
          <w:trHeight w:val="108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1,50000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3,00000</w:t>
            </w:r>
          </w:p>
        </w:tc>
      </w:tr>
      <w:tr w:rsidR="0042491C" w:rsidRPr="004D7826" w:rsidTr="00280539">
        <w:trPr>
          <w:trHeight w:val="1127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Муниципальная программа «Пожарная безопасность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  <w:r w:rsidRPr="004D7826">
              <w:rPr>
                <w:b/>
                <w:bCs/>
              </w:rPr>
              <w:t xml:space="preserve"> 0 00 00000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1,50000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3,00000</w:t>
            </w:r>
          </w:p>
        </w:tc>
      </w:tr>
      <w:tr w:rsidR="0042491C" w:rsidRPr="004D7826" w:rsidTr="00A72882">
        <w:trPr>
          <w:trHeight w:val="274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280539" w:rsidRDefault="0042491C" w:rsidP="0042491C">
            <w:pPr>
              <w:suppressAutoHyphens/>
              <w:rPr>
                <w:b/>
                <w:bCs/>
              </w:rPr>
            </w:pPr>
            <w:r w:rsidRPr="00280539">
              <w:rPr>
                <w:b/>
              </w:rPr>
              <w:t xml:space="preserve">Комплекс процессных </w:t>
            </w:r>
            <w:r w:rsidRPr="00280539">
              <w:rPr>
                <w:b/>
              </w:rPr>
              <w:lastRenderedPageBreak/>
              <w:t>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00 </w:t>
            </w:r>
            <w:r w:rsidRPr="004D7826">
              <w:rPr>
                <w:b/>
                <w:bCs/>
              </w:rPr>
              <w:lastRenderedPageBreak/>
              <w:t>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lastRenderedPageBreak/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1,50000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3,00000</w:t>
            </w:r>
          </w:p>
        </w:tc>
      </w:tr>
      <w:tr w:rsidR="0042491C" w:rsidRPr="004D7826" w:rsidTr="00280539">
        <w:trPr>
          <w:trHeight w:val="1127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9832E8" w:rsidRDefault="0042491C" w:rsidP="0042491C">
            <w:pPr>
              <w:suppressAutoHyphens/>
              <w:rPr>
                <w:b/>
              </w:rPr>
            </w:pPr>
            <w:r w:rsidRPr="009832E8">
              <w:rPr>
                <w:b/>
              </w:rPr>
              <w:lastRenderedPageBreak/>
              <w:t>К</w:t>
            </w:r>
            <w:r>
              <w:rPr>
                <w:b/>
              </w:rPr>
              <w:t>омплекс процессных мероприятий «</w:t>
            </w:r>
            <w:r w:rsidRPr="009832E8">
              <w:rPr>
                <w:b/>
              </w:rPr>
              <w:t>Обеспечение необходимых условий для предотвращения гибели и травмирования людей, обусловленных пожарами, сокращение материального ущерба</w:t>
            </w:r>
            <w:r>
              <w:rPr>
                <w:b/>
              </w:rPr>
              <w:t>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1</w:t>
            </w:r>
            <w:r w:rsidRPr="004D7826">
              <w:rPr>
                <w:b/>
                <w:bCs/>
              </w:rPr>
              <w:t xml:space="preserve">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1,50000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3,00000</w:t>
            </w:r>
          </w:p>
        </w:tc>
      </w:tr>
      <w:tr w:rsidR="0042491C" w:rsidRPr="004D7826" w:rsidTr="009832E8">
        <w:trPr>
          <w:trHeight w:val="466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9832E8" w:rsidRDefault="0042491C" w:rsidP="0042491C">
            <w:pPr>
              <w:suppressAutoHyphens/>
              <w:rPr>
                <w:b/>
                <w:bCs/>
              </w:rPr>
            </w:pPr>
            <w:r w:rsidRPr="009832E8">
              <w:rPr>
                <w:b/>
              </w:rPr>
              <w:t>Приобретение противопожарного оборудования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1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221</w:t>
            </w:r>
            <w:r w:rsidRPr="004D7826">
              <w:rPr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1,50000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3,00000</w:t>
            </w:r>
          </w:p>
        </w:tc>
      </w:tr>
      <w:tr w:rsidR="0042491C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</w:pPr>
            <w:r w:rsidRPr="004D7826"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9832E8" w:rsidRDefault="0042491C" w:rsidP="0042491C">
            <w:pPr>
              <w:suppressAutoHyphens/>
              <w:jc w:val="center"/>
            </w:pPr>
            <w:r w:rsidRPr="009832E8">
              <w:rPr>
                <w:bCs/>
              </w:rPr>
              <w:t>67 4 01 22100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1,50000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3,00000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3,00000</w:t>
            </w:r>
          </w:p>
        </w:tc>
      </w:tr>
      <w:tr w:rsidR="0042491C" w:rsidRPr="004D7826" w:rsidTr="00280539">
        <w:trPr>
          <w:trHeight w:val="315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6C1278" w:rsidRDefault="0042491C" w:rsidP="0042491C">
            <w:pPr>
              <w:suppressAutoHyphens/>
              <w:jc w:val="center"/>
              <w:rPr>
                <w:b/>
              </w:rPr>
            </w:pPr>
            <w:r w:rsidRPr="006C1278">
              <w:rPr>
                <w:b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600,00000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4D7826">
              <w:rPr>
                <w:b/>
                <w:bCs/>
              </w:rPr>
              <w:t>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4D7826">
              <w:rPr>
                <w:b/>
                <w:bCs/>
              </w:rPr>
              <w:t>00,00000</w:t>
            </w:r>
          </w:p>
        </w:tc>
      </w:tr>
      <w:tr w:rsidR="0042491C" w:rsidRPr="004D7826" w:rsidTr="00280539">
        <w:trPr>
          <w:trHeight w:val="315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600,00000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4D7826">
              <w:rPr>
                <w:b/>
                <w:bCs/>
              </w:rPr>
              <w:t>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4D7826">
              <w:rPr>
                <w:b/>
                <w:bCs/>
              </w:rPr>
              <w:t>00,00000</w:t>
            </w:r>
          </w:p>
        </w:tc>
      </w:tr>
      <w:tr w:rsidR="0042491C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C1174E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 xml:space="preserve">Муниципальная программа «Благоустройство </w:t>
            </w:r>
            <w:r w:rsidR="00EC59C9">
              <w:rPr>
                <w:b/>
                <w:bCs/>
              </w:rPr>
              <w:t>территории</w:t>
            </w:r>
            <w:r w:rsidRPr="004D7826">
              <w:rPr>
                <w:b/>
                <w:bCs/>
              </w:rPr>
              <w:t xml:space="preserve">  муниципального образования «Калмаюрское сельское поселение» Чердаклинского района Ульяновской области</w:t>
            </w:r>
            <w:r w:rsidR="00C1174E">
              <w:rPr>
                <w:b/>
                <w:bCs/>
              </w:rPr>
              <w:t>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Pr="004D7826">
              <w:rPr>
                <w:b/>
                <w:bCs/>
              </w:rPr>
              <w:t xml:space="preserve"> 0 00 00000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600,00000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4D7826">
              <w:rPr>
                <w:b/>
                <w:bCs/>
              </w:rPr>
              <w:t>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4D7826">
              <w:rPr>
                <w:b/>
                <w:bCs/>
              </w:rPr>
              <w:t>00,00000</w:t>
            </w:r>
          </w:p>
        </w:tc>
      </w:tr>
      <w:tr w:rsidR="0042491C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280539">
              <w:rPr>
                <w:b/>
              </w:rPr>
              <w:t>Комплекс процессных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600,00000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4D7826">
              <w:rPr>
                <w:b/>
                <w:bCs/>
              </w:rPr>
              <w:t>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4D7826">
              <w:rPr>
                <w:b/>
                <w:bCs/>
              </w:rPr>
              <w:t>00,00000</w:t>
            </w:r>
          </w:p>
        </w:tc>
      </w:tr>
      <w:tr w:rsidR="0042491C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9832E8" w:rsidRDefault="0042491C" w:rsidP="0042491C">
            <w:pPr>
              <w:suppressAutoHyphens/>
              <w:rPr>
                <w:b/>
                <w:bCs/>
              </w:rPr>
            </w:pPr>
            <w:r w:rsidRPr="009832E8">
              <w:rPr>
                <w:b/>
              </w:rPr>
              <w:t xml:space="preserve">Комплекс процессных мероприятий </w:t>
            </w:r>
            <w:r>
              <w:rPr>
                <w:b/>
              </w:rPr>
              <w:t>«</w:t>
            </w:r>
            <w:r w:rsidRPr="009832E8">
              <w:rPr>
                <w:b/>
              </w:rPr>
              <w:t xml:space="preserve">Зимнее содержание дорог на территории муниципального образования </w:t>
            </w:r>
            <w:r>
              <w:rPr>
                <w:b/>
              </w:rPr>
              <w:t>«</w:t>
            </w:r>
            <w:r w:rsidRPr="009832E8">
              <w:rPr>
                <w:b/>
              </w:rPr>
              <w:t>Калмаюрское сельское поселение</w:t>
            </w:r>
            <w:r>
              <w:rPr>
                <w:b/>
              </w:rPr>
              <w:t>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3</w:t>
            </w:r>
            <w:r w:rsidRPr="004D7826">
              <w:rPr>
                <w:b/>
                <w:bCs/>
              </w:rPr>
              <w:t xml:space="preserve">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600,00000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4D7826">
              <w:rPr>
                <w:b/>
                <w:bCs/>
              </w:rPr>
              <w:t>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4D7826">
              <w:rPr>
                <w:b/>
                <w:bCs/>
              </w:rPr>
              <w:t>00,00000</w:t>
            </w:r>
          </w:p>
        </w:tc>
      </w:tr>
      <w:tr w:rsidR="0042491C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9832E8" w:rsidRDefault="0042491C" w:rsidP="0042491C">
            <w:pPr>
              <w:suppressAutoHyphens/>
              <w:rPr>
                <w:b/>
              </w:rPr>
            </w:pPr>
            <w:r w:rsidRPr="009832E8">
              <w:rPr>
                <w:b/>
              </w:rPr>
              <w:t>Услуги по расчистке дорог от снега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3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233</w:t>
            </w:r>
            <w:r w:rsidRPr="004D7826">
              <w:rPr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600,00000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4D7826">
              <w:rPr>
                <w:b/>
                <w:bCs/>
              </w:rPr>
              <w:t>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4D7826">
              <w:rPr>
                <w:b/>
                <w:bCs/>
              </w:rPr>
              <w:t>00,00000</w:t>
            </w:r>
          </w:p>
        </w:tc>
      </w:tr>
      <w:tr w:rsidR="0042491C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</w:pPr>
            <w:r w:rsidRPr="004D7826"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9832E8" w:rsidRDefault="0042491C" w:rsidP="0042491C">
            <w:pPr>
              <w:suppressAutoHyphens/>
              <w:jc w:val="center"/>
            </w:pPr>
            <w:r w:rsidRPr="009832E8">
              <w:rPr>
                <w:bCs/>
              </w:rPr>
              <w:t>38 4 03 23300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600,00000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2230EB" w:rsidRDefault="0042491C" w:rsidP="0042491C">
            <w:pPr>
              <w:suppressAutoHyphens/>
              <w:jc w:val="center"/>
              <w:rPr>
                <w:bCs/>
              </w:rPr>
            </w:pPr>
            <w:r w:rsidRPr="002230EB">
              <w:rPr>
                <w:bCs/>
              </w:rPr>
              <w:t>800,00000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2230EB" w:rsidRDefault="0042491C" w:rsidP="0042491C">
            <w:pPr>
              <w:suppressAutoHyphens/>
              <w:jc w:val="center"/>
              <w:rPr>
                <w:bCs/>
              </w:rPr>
            </w:pPr>
            <w:r w:rsidRPr="002230EB">
              <w:rPr>
                <w:bCs/>
              </w:rPr>
              <w:t>800,00000</w:t>
            </w:r>
          </w:p>
        </w:tc>
      </w:tr>
      <w:tr w:rsidR="0042491C" w:rsidRPr="004D7826" w:rsidTr="00280539">
        <w:trPr>
          <w:trHeight w:val="315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6C1278" w:rsidRDefault="0042491C" w:rsidP="0042491C">
            <w:pPr>
              <w:suppressAutoHyphens/>
              <w:jc w:val="center"/>
              <w:rPr>
                <w:b/>
              </w:rPr>
            </w:pPr>
            <w:r w:rsidRPr="006C1278">
              <w:rPr>
                <w:b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145,00000</w:t>
            </w:r>
          </w:p>
        </w:tc>
      </w:tr>
      <w:tr w:rsidR="0042491C" w:rsidRPr="004D7826" w:rsidTr="00280539">
        <w:trPr>
          <w:trHeight w:val="315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6C1278" w:rsidRDefault="0042491C" w:rsidP="0042491C">
            <w:pPr>
              <w:suppressAutoHyphens/>
              <w:rPr>
                <w:b/>
              </w:rPr>
            </w:pPr>
            <w:r w:rsidRPr="006C1278">
              <w:rPr>
                <w:b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6C1278" w:rsidRDefault="0042491C" w:rsidP="0042491C">
            <w:pPr>
              <w:suppressAutoHyphens/>
              <w:jc w:val="center"/>
              <w:rPr>
                <w:b/>
              </w:rPr>
            </w:pPr>
            <w:r w:rsidRPr="006C1278">
              <w:rPr>
                <w:b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6C1278" w:rsidRDefault="0042491C" w:rsidP="0042491C">
            <w:pPr>
              <w:suppressAutoHyphens/>
              <w:jc w:val="center"/>
              <w:rPr>
                <w:b/>
              </w:rPr>
            </w:pPr>
            <w:r w:rsidRPr="006C1278">
              <w:rPr>
                <w:b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6C1278" w:rsidRDefault="0042491C" w:rsidP="0042491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6C1278" w:rsidRDefault="0042491C" w:rsidP="0042491C">
            <w:pPr>
              <w:suppressAutoHyphens/>
              <w:jc w:val="center"/>
              <w:rPr>
                <w:b/>
              </w:rPr>
            </w:pPr>
            <w:r w:rsidRPr="006C1278">
              <w:rPr>
                <w:b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145,00000</w:t>
            </w:r>
          </w:p>
        </w:tc>
      </w:tr>
      <w:tr w:rsidR="0042491C" w:rsidRPr="004D7826" w:rsidTr="00280539">
        <w:trPr>
          <w:trHeight w:val="274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C1174E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 xml:space="preserve">Муниципальная программа </w:t>
            </w:r>
            <w:r w:rsidRPr="004D7826">
              <w:rPr>
                <w:b/>
                <w:bCs/>
              </w:rPr>
              <w:lastRenderedPageBreak/>
              <w:t xml:space="preserve">«Благоустройство  </w:t>
            </w:r>
            <w:r w:rsidR="00EC59C9">
              <w:rPr>
                <w:b/>
                <w:bCs/>
              </w:rPr>
              <w:t>территории</w:t>
            </w:r>
            <w:r w:rsidR="00EC59C9" w:rsidRPr="004D7826">
              <w:rPr>
                <w:b/>
                <w:bCs/>
              </w:rPr>
              <w:t xml:space="preserve"> </w:t>
            </w:r>
            <w:r w:rsidRPr="004D7826">
              <w:rPr>
                <w:b/>
                <w:bCs/>
              </w:rPr>
              <w:t>муниципального образования «Калмаюрское сельское поселение» Чердаклинского района Ульяновской области</w:t>
            </w:r>
            <w:r w:rsidR="00C1174E">
              <w:rPr>
                <w:b/>
                <w:bCs/>
              </w:rPr>
              <w:t>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Pr="004D7826">
              <w:rPr>
                <w:b/>
                <w:bCs/>
              </w:rPr>
              <w:t xml:space="preserve"> 0 00 00000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145,00000</w:t>
            </w:r>
          </w:p>
        </w:tc>
      </w:tr>
      <w:tr w:rsidR="0042491C" w:rsidRPr="004D7826" w:rsidTr="00280539">
        <w:trPr>
          <w:trHeight w:val="274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280539">
              <w:rPr>
                <w:b/>
              </w:rPr>
              <w:lastRenderedPageBreak/>
              <w:t>Комплекс процессных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145,00000</w:t>
            </w:r>
          </w:p>
        </w:tc>
      </w:tr>
      <w:tr w:rsidR="0042491C" w:rsidRPr="004D7826" w:rsidTr="00D1629F">
        <w:trPr>
          <w:trHeight w:val="274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9832E8" w:rsidRDefault="0042491C" w:rsidP="0042491C">
            <w:pPr>
              <w:suppressAutoHyphens/>
              <w:rPr>
                <w:b/>
              </w:rPr>
            </w:pPr>
            <w:r w:rsidRPr="009832E8">
              <w:rPr>
                <w:b/>
              </w:rPr>
              <w:t xml:space="preserve">Комплекс процессных мероприятий </w:t>
            </w:r>
            <w:r>
              <w:rPr>
                <w:b/>
              </w:rPr>
              <w:t>«</w:t>
            </w:r>
            <w:r w:rsidRPr="009832E8">
              <w:rPr>
                <w:b/>
              </w:rPr>
              <w:t>Благоуст</w:t>
            </w:r>
            <w:r>
              <w:rPr>
                <w:b/>
              </w:rPr>
              <w:t>ройство общественных территорий»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1</w:t>
            </w:r>
            <w:r w:rsidRPr="004D7826">
              <w:rPr>
                <w:b/>
                <w:bCs/>
              </w:rPr>
              <w:t xml:space="preserve">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Default="0042491C" w:rsidP="0042491C">
            <w:r w:rsidRPr="00726DD3">
              <w:rPr>
                <w:b/>
                <w:bCs/>
              </w:rPr>
              <w:t>5,00000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Default="0042491C" w:rsidP="0042491C">
            <w:r w:rsidRPr="00726DD3">
              <w:rPr>
                <w:b/>
                <w:bCs/>
              </w:rPr>
              <w:t>5,00000</w:t>
            </w:r>
          </w:p>
        </w:tc>
      </w:tr>
      <w:tr w:rsidR="0042491C" w:rsidRPr="004D7826" w:rsidTr="00280539">
        <w:trPr>
          <w:trHeight w:val="274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D1629F" w:rsidRDefault="0042491C" w:rsidP="0042491C">
            <w:pPr>
              <w:suppressAutoHyphens/>
              <w:rPr>
                <w:b/>
              </w:rPr>
            </w:pPr>
            <w:r w:rsidRPr="00D1629F">
              <w:rPr>
                <w:b/>
              </w:rPr>
              <w:t>Ремонт объектов культурного наследия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1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2311</w:t>
            </w:r>
            <w:r w:rsidRPr="004D7826">
              <w:rPr>
                <w:b/>
                <w:bCs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Default="0042491C" w:rsidP="0042491C">
            <w:r w:rsidRPr="00726DD3">
              <w:rPr>
                <w:b/>
                <w:bCs/>
              </w:rPr>
              <w:t>5,00000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Default="0042491C" w:rsidP="0042491C">
            <w:r w:rsidRPr="00726DD3">
              <w:rPr>
                <w:b/>
                <w:bCs/>
              </w:rPr>
              <w:t>5,00000</w:t>
            </w:r>
          </w:p>
        </w:tc>
      </w:tr>
      <w:tr w:rsidR="0042491C" w:rsidRPr="004D7826" w:rsidTr="00280539">
        <w:trPr>
          <w:trHeight w:val="274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</w:pPr>
            <w:r w:rsidRPr="004D782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D1629F" w:rsidRDefault="0042491C" w:rsidP="0042491C">
            <w:pPr>
              <w:suppressAutoHyphens/>
              <w:jc w:val="center"/>
              <w:rPr>
                <w:bCs/>
              </w:rPr>
            </w:pPr>
            <w:r w:rsidRPr="00D1629F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D1629F" w:rsidRDefault="0042491C" w:rsidP="0042491C">
            <w:pPr>
              <w:suppressAutoHyphens/>
              <w:jc w:val="center"/>
              <w:rPr>
                <w:bCs/>
              </w:rPr>
            </w:pPr>
            <w:r w:rsidRPr="00D1629F">
              <w:rPr>
                <w:bCs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D1629F" w:rsidRDefault="0042491C" w:rsidP="0042491C">
            <w:pPr>
              <w:suppressAutoHyphens/>
              <w:jc w:val="center"/>
              <w:rPr>
                <w:bCs/>
              </w:rPr>
            </w:pPr>
            <w:r w:rsidRPr="00D1629F">
              <w:rPr>
                <w:bCs/>
              </w:rPr>
              <w:t>38 4 01 23110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D1629F" w:rsidRDefault="0042491C" w:rsidP="0042491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D1629F" w:rsidRDefault="0042491C" w:rsidP="0042491C">
            <w:pPr>
              <w:suppressAutoHyphens/>
              <w:jc w:val="center"/>
              <w:rPr>
                <w:bCs/>
              </w:rPr>
            </w:pPr>
            <w:r w:rsidRPr="00D1629F">
              <w:rPr>
                <w:bCs/>
              </w:rPr>
              <w:t>5,00000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D1629F" w:rsidRDefault="0042491C" w:rsidP="0042491C">
            <w:r w:rsidRPr="00D1629F">
              <w:rPr>
                <w:bCs/>
              </w:rPr>
              <w:t>5,00000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D1629F" w:rsidRDefault="0042491C" w:rsidP="0042491C">
            <w:r w:rsidRPr="00D1629F">
              <w:rPr>
                <w:bCs/>
              </w:rPr>
              <w:t>5,00000</w:t>
            </w:r>
          </w:p>
        </w:tc>
      </w:tr>
      <w:tr w:rsidR="0042491C" w:rsidRPr="004D7826" w:rsidTr="00280539">
        <w:trPr>
          <w:trHeight w:val="274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D1629F" w:rsidRDefault="0042491C" w:rsidP="0042491C">
            <w:pPr>
              <w:suppressAutoHyphens/>
              <w:rPr>
                <w:b/>
              </w:rPr>
            </w:pPr>
            <w:r w:rsidRPr="00D1629F">
              <w:rPr>
                <w:b/>
              </w:rPr>
              <w:t xml:space="preserve">Комплекс процессных мероприятий </w:t>
            </w:r>
            <w:r>
              <w:rPr>
                <w:b/>
              </w:rPr>
              <w:t>«</w:t>
            </w:r>
            <w:r w:rsidRPr="00D1629F">
              <w:rPr>
                <w:b/>
              </w:rPr>
              <w:t>Уличное освещение</w:t>
            </w:r>
            <w:r>
              <w:rPr>
                <w:b/>
              </w:rPr>
              <w:t>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</w:t>
            </w:r>
            <w:r w:rsidRPr="004D7826">
              <w:rPr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140,00000</w:t>
            </w:r>
          </w:p>
        </w:tc>
      </w:tr>
      <w:tr w:rsidR="0042491C" w:rsidRPr="004D7826" w:rsidTr="005D3F2E">
        <w:trPr>
          <w:trHeight w:val="514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Содержание у</w:t>
            </w:r>
            <w:r w:rsidRPr="004D7826">
              <w:rPr>
                <w:b/>
                <w:bCs/>
              </w:rPr>
              <w:t>лично</w:t>
            </w:r>
            <w:r>
              <w:rPr>
                <w:b/>
                <w:bCs/>
              </w:rPr>
              <w:t>го  освещения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</w:t>
            </w:r>
            <w:r w:rsidRPr="004D7826">
              <w:rPr>
                <w:b/>
                <w:bCs/>
              </w:rPr>
              <w:t xml:space="preserve"> 23</w:t>
            </w:r>
            <w:r>
              <w:rPr>
                <w:b/>
                <w:bCs/>
              </w:rPr>
              <w:t>2</w:t>
            </w:r>
            <w:r w:rsidRPr="004D7826">
              <w:rPr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140,00000</w:t>
            </w:r>
          </w:p>
        </w:tc>
      </w:tr>
      <w:tr w:rsidR="0042491C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</w:pPr>
            <w:r w:rsidRPr="004D782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>
              <w:t>38</w:t>
            </w:r>
            <w:r w:rsidRPr="004D7826">
              <w:t xml:space="preserve"> </w:t>
            </w:r>
            <w:r>
              <w:t>4</w:t>
            </w:r>
            <w:r w:rsidRPr="004D7826">
              <w:t xml:space="preserve"> 0</w:t>
            </w:r>
            <w:r>
              <w:t>2</w:t>
            </w:r>
            <w:r w:rsidRPr="004D7826">
              <w:t xml:space="preserve"> 23</w:t>
            </w:r>
            <w:r>
              <w:t>2</w:t>
            </w:r>
            <w:r w:rsidRPr="004D7826"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570D0A" w:rsidRDefault="0042491C" w:rsidP="0042491C">
            <w:pPr>
              <w:suppressAutoHyphens/>
              <w:jc w:val="center"/>
              <w:rPr>
                <w:bCs/>
              </w:rPr>
            </w:pPr>
            <w:r w:rsidRPr="00570D0A">
              <w:rPr>
                <w:bCs/>
              </w:rPr>
              <w:t>15</w:t>
            </w:r>
            <w:r>
              <w:rPr>
                <w:bCs/>
              </w:rPr>
              <w:t>0</w:t>
            </w:r>
            <w:r w:rsidRPr="00570D0A">
              <w:rPr>
                <w:bCs/>
              </w:rPr>
              <w:t>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570D0A" w:rsidRDefault="0042491C" w:rsidP="0042491C">
            <w:pPr>
              <w:suppressAutoHyphens/>
              <w:jc w:val="center"/>
              <w:rPr>
                <w:bCs/>
              </w:rPr>
            </w:pPr>
            <w:r w:rsidRPr="00570D0A">
              <w:rPr>
                <w:bCs/>
              </w:rPr>
              <w:t>14</w:t>
            </w:r>
            <w:r>
              <w:rPr>
                <w:bCs/>
              </w:rPr>
              <w:t>0</w:t>
            </w:r>
            <w:r w:rsidRPr="00570D0A">
              <w:rPr>
                <w:bCs/>
              </w:rPr>
              <w:t>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570D0A" w:rsidRDefault="0042491C" w:rsidP="0042491C">
            <w:pPr>
              <w:suppressAutoHyphens/>
              <w:jc w:val="center"/>
              <w:rPr>
                <w:bCs/>
              </w:rPr>
            </w:pPr>
            <w:r w:rsidRPr="00570D0A">
              <w:rPr>
                <w:bCs/>
              </w:rPr>
              <w:t>14</w:t>
            </w:r>
            <w:r>
              <w:rPr>
                <w:bCs/>
              </w:rPr>
              <w:t>0</w:t>
            </w:r>
            <w:r w:rsidRPr="00570D0A">
              <w:rPr>
                <w:bCs/>
              </w:rPr>
              <w:t>,00000</w:t>
            </w:r>
          </w:p>
        </w:tc>
      </w:tr>
      <w:tr w:rsidR="0042491C" w:rsidRPr="004D7826" w:rsidTr="00280539">
        <w:trPr>
          <w:trHeight w:val="315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 xml:space="preserve">Культура и  кинематография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1847,39100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2019,50000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1949,50000</w:t>
            </w:r>
          </w:p>
        </w:tc>
      </w:tr>
      <w:tr w:rsidR="0042491C" w:rsidRPr="004D7826" w:rsidTr="00280539">
        <w:trPr>
          <w:trHeight w:val="315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1847,39100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2019,50000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1949,50000</w:t>
            </w:r>
          </w:p>
        </w:tc>
      </w:tr>
      <w:tr w:rsidR="0042491C" w:rsidRPr="004D7826" w:rsidTr="00280539">
        <w:trPr>
          <w:trHeight w:val="276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Муниципальная программа «Культура в муниципальном образовании «Калмаюрское сельское поселение» Чердаклинского района Ульяновской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4D7826">
              <w:rPr>
                <w:b/>
                <w:bCs/>
              </w:rPr>
              <w:t xml:space="preserve"> 0 00 00000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1847,39100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2019,50000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1949,50000</w:t>
            </w:r>
          </w:p>
        </w:tc>
      </w:tr>
      <w:tr w:rsidR="0042491C" w:rsidRPr="004D7826" w:rsidTr="00280539">
        <w:trPr>
          <w:trHeight w:val="276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505B36" w:rsidRDefault="0042491C" w:rsidP="0042491C">
            <w:pPr>
              <w:suppressAutoHyphens/>
              <w:rPr>
                <w:b/>
                <w:bCs/>
              </w:rPr>
            </w:pPr>
            <w:r w:rsidRPr="00505B36">
              <w:rPr>
                <w:b/>
              </w:rPr>
              <w:t>Комплекс процессных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1847,39100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2019,50000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1949,50000</w:t>
            </w:r>
          </w:p>
        </w:tc>
      </w:tr>
      <w:tr w:rsidR="0042491C" w:rsidRPr="004D7826" w:rsidTr="00280539">
        <w:trPr>
          <w:trHeight w:val="276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505B36" w:rsidRDefault="0042491C" w:rsidP="0042491C">
            <w:pPr>
              <w:suppressAutoHyphens/>
              <w:rPr>
                <w:b/>
              </w:rPr>
            </w:pPr>
            <w:r w:rsidRPr="00505B36">
              <w:rPr>
                <w:b/>
              </w:rPr>
              <w:t xml:space="preserve">Комплекс процессных мероприятий </w:t>
            </w:r>
            <w:r>
              <w:rPr>
                <w:b/>
              </w:rPr>
              <w:t>«</w:t>
            </w:r>
            <w:r w:rsidRPr="00505B36">
              <w:rPr>
                <w:b/>
              </w:rPr>
              <w:t xml:space="preserve">Обеспечение реализации муниципальной программы </w:t>
            </w:r>
            <w:r>
              <w:rPr>
                <w:b/>
              </w:rPr>
              <w:t>«</w:t>
            </w:r>
            <w:r w:rsidRPr="00505B36">
              <w:rPr>
                <w:b/>
              </w:rPr>
              <w:t xml:space="preserve">Развитие культуры в муниципальном образовании </w:t>
            </w:r>
            <w:r>
              <w:rPr>
                <w:b/>
              </w:rPr>
              <w:t>«</w:t>
            </w:r>
            <w:r w:rsidRPr="00505B36">
              <w:rPr>
                <w:b/>
              </w:rPr>
              <w:t>Калмаюрское сельское поселение</w:t>
            </w:r>
            <w:r>
              <w:rPr>
                <w:b/>
              </w:rPr>
              <w:t>»</w:t>
            </w:r>
            <w:r w:rsidRPr="00505B36">
              <w:rPr>
                <w:b/>
              </w:rPr>
              <w:t xml:space="preserve"> </w:t>
            </w:r>
            <w:r w:rsidRPr="00505B36">
              <w:rPr>
                <w:b/>
              </w:rPr>
              <w:lastRenderedPageBreak/>
              <w:t>Чердаклинского района Ульяновской области</w:t>
            </w:r>
            <w:r>
              <w:rPr>
                <w:b/>
              </w:rPr>
              <w:t>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4 01</w:t>
            </w:r>
            <w:r w:rsidRPr="004D7826">
              <w:rPr>
                <w:b/>
                <w:bCs/>
              </w:rPr>
              <w:t xml:space="preserve">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1847,39100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2019,50000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1949,50000</w:t>
            </w:r>
          </w:p>
        </w:tc>
      </w:tr>
      <w:tr w:rsidR="0042491C" w:rsidRPr="004D7826" w:rsidTr="00280539">
        <w:trPr>
          <w:trHeight w:val="558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B36ED5" w:rsidRDefault="0042491C" w:rsidP="0042491C">
            <w:pPr>
              <w:suppressAutoHyphens/>
              <w:rPr>
                <w:b/>
                <w:bCs/>
              </w:rPr>
            </w:pPr>
            <w:r w:rsidRPr="00B36ED5">
              <w:rPr>
                <w:b/>
              </w:rPr>
              <w:lastRenderedPageBreak/>
              <w:t xml:space="preserve">Расходы на содержание сельских домов культуры на территории муниципального образования </w:t>
            </w:r>
            <w:r>
              <w:rPr>
                <w:b/>
              </w:rPr>
              <w:t xml:space="preserve">«Калмаюрское сельское поселение» </w:t>
            </w:r>
            <w:r w:rsidRPr="00B36ED5">
              <w:rPr>
                <w:b/>
              </w:rPr>
              <w:t>Чердаклинского района Ульяновской области</w:t>
            </w:r>
            <w:r>
              <w:rPr>
                <w:b/>
              </w:rPr>
              <w:t>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1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251</w:t>
            </w:r>
            <w:r w:rsidRPr="004D7826">
              <w:rPr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186,51600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6530BA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6530BA">
              <w:rPr>
                <w:b/>
                <w:bCs/>
              </w:rPr>
              <w:t>219,50000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1D6AFA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1D6AFA">
              <w:rPr>
                <w:b/>
                <w:bCs/>
              </w:rPr>
              <w:t>149,50000</w:t>
            </w:r>
          </w:p>
        </w:tc>
      </w:tr>
      <w:tr w:rsidR="0042491C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</w:pPr>
            <w:r w:rsidRPr="004D782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B36ED5" w:rsidRDefault="0042491C" w:rsidP="0042491C">
            <w:pPr>
              <w:suppressAutoHyphens/>
              <w:jc w:val="center"/>
            </w:pPr>
            <w:r w:rsidRPr="00B36ED5">
              <w:rPr>
                <w:bCs/>
              </w:rPr>
              <w:t>64 4 01 25100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5944D8" w:rsidRDefault="0042491C" w:rsidP="0042491C">
            <w:pPr>
              <w:suppressAutoHyphens/>
              <w:jc w:val="center"/>
              <w:rPr>
                <w:bCs/>
              </w:rPr>
            </w:pPr>
            <w:r w:rsidRPr="005944D8">
              <w:rPr>
                <w:bCs/>
              </w:rPr>
              <w:t>1</w:t>
            </w:r>
            <w:r>
              <w:rPr>
                <w:bCs/>
              </w:rPr>
              <w:t>8</w:t>
            </w:r>
            <w:r w:rsidRPr="005944D8">
              <w:rPr>
                <w:bCs/>
              </w:rPr>
              <w:t>6,51600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5944D8" w:rsidRDefault="0042491C" w:rsidP="0042491C">
            <w:pPr>
              <w:suppressAutoHyphens/>
              <w:jc w:val="center"/>
              <w:rPr>
                <w:bCs/>
              </w:rPr>
            </w:pPr>
            <w:r w:rsidRPr="005944D8">
              <w:rPr>
                <w:bCs/>
              </w:rPr>
              <w:t>2</w:t>
            </w:r>
            <w:r>
              <w:rPr>
                <w:bCs/>
              </w:rPr>
              <w:t>19</w:t>
            </w:r>
            <w:r w:rsidRPr="005944D8">
              <w:rPr>
                <w:bCs/>
              </w:rPr>
              <w:t>,50000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5944D8" w:rsidRDefault="0042491C" w:rsidP="0042491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149,50000</w:t>
            </w:r>
          </w:p>
        </w:tc>
      </w:tr>
      <w:tr w:rsidR="0042491C" w:rsidRPr="004D7826" w:rsidTr="00280539">
        <w:trPr>
          <w:trHeight w:val="1266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B36ED5" w:rsidRDefault="0042491C" w:rsidP="0042491C">
            <w:pPr>
              <w:suppressAutoHyphens/>
              <w:rPr>
                <w:b/>
                <w:bCs/>
              </w:rPr>
            </w:pPr>
            <w:r w:rsidRPr="00B36ED5">
              <w:rPr>
                <w:b/>
              </w:rPr>
              <w:t>Межбюджетные трансферты по организации культурно-досуговой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1</w:t>
            </w:r>
            <w:r w:rsidRPr="004D7826">
              <w:rPr>
                <w:b/>
                <w:bCs/>
              </w:rPr>
              <w:t xml:space="preserve"> 68500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1660,875</w:t>
            </w:r>
            <w:r w:rsidR="00FA2F2B">
              <w:rPr>
                <w:b/>
                <w:bCs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1800,00000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180</w:t>
            </w:r>
            <w:r>
              <w:rPr>
                <w:b/>
                <w:bCs/>
              </w:rPr>
              <w:t>0</w:t>
            </w:r>
            <w:r w:rsidRPr="004D7826">
              <w:rPr>
                <w:b/>
                <w:bCs/>
              </w:rPr>
              <w:t>,00000</w:t>
            </w:r>
          </w:p>
        </w:tc>
      </w:tr>
      <w:tr w:rsidR="0042491C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</w:pPr>
            <w:r w:rsidRPr="004D7826"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B36ED5" w:rsidRDefault="0042491C" w:rsidP="0042491C">
            <w:pPr>
              <w:suppressAutoHyphens/>
              <w:jc w:val="center"/>
            </w:pPr>
            <w:r w:rsidRPr="00B36ED5">
              <w:rPr>
                <w:bCs/>
              </w:rPr>
              <w:t>64 4 01 68500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5944D8" w:rsidRDefault="0042491C" w:rsidP="0042491C">
            <w:pPr>
              <w:suppressAutoHyphens/>
              <w:jc w:val="center"/>
              <w:rPr>
                <w:bCs/>
              </w:rPr>
            </w:pPr>
            <w:r w:rsidRPr="005944D8">
              <w:rPr>
                <w:bCs/>
              </w:rPr>
              <w:t>1</w:t>
            </w:r>
            <w:r>
              <w:rPr>
                <w:bCs/>
              </w:rPr>
              <w:t>660</w:t>
            </w:r>
            <w:r w:rsidRPr="005944D8">
              <w:rPr>
                <w:bCs/>
              </w:rPr>
              <w:t>,875</w:t>
            </w:r>
            <w:r w:rsidR="00FA2F2B">
              <w:rPr>
                <w:bCs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5944D8" w:rsidRDefault="0042491C" w:rsidP="0042491C">
            <w:pPr>
              <w:suppressAutoHyphens/>
              <w:jc w:val="center"/>
              <w:rPr>
                <w:bCs/>
              </w:rPr>
            </w:pPr>
            <w:r w:rsidRPr="005944D8">
              <w:rPr>
                <w:bCs/>
              </w:rPr>
              <w:t>1800,00000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5944D8" w:rsidRDefault="0042491C" w:rsidP="0042491C">
            <w:pPr>
              <w:suppressAutoHyphens/>
              <w:jc w:val="center"/>
              <w:rPr>
                <w:bCs/>
              </w:rPr>
            </w:pPr>
            <w:r w:rsidRPr="005944D8">
              <w:rPr>
                <w:bCs/>
              </w:rPr>
              <w:t>1800,00000</w:t>
            </w:r>
          </w:p>
        </w:tc>
      </w:tr>
      <w:tr w:rsidR="0042491C" w:rsidRPr="004D7826" w:rsidTr="00280539">
        <w:trPr>
          <w:trHeight w:val="465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120,00000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  <w:r w:rsidRPr="004D7826">
              <w:rPr>
                <w:b/>
                <w:bCs/>
              </w:rPr>
              <w:t>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  <w:r w:rsidRPr="004D7826">
              <w:rPr>
                <w:b/>
                <w:bCs/>
              </w:rPr>
              <w:t>,00000</w:t>
            </w:r>
          </w:p>
        </w:tc>
      </w:tr>
      <w:tr w:rsidR="0042491C" w:rsidRPr="004D7826" w:rsidTr="00280539">
        <w:trPr>
          <w:trHeight w:val="315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120,00000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  <w:r w:rsidRPr="004D7826">
              <w:rPr>
                <w:b/>
                <w:bCs/>
              </w:rPr>
              <w:t>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  <w:r w:rsidRPr="004D7826">
              <w:rPr>
                <w:b/>
                <w:bCs/>
              </w:rPr>
              <w:t>,00000</w:t>
            </w:r>
          </w:p>
        </w:tc>
      </w:tr>
      <w:tr w:rsidR="0042491C" w:rsidRPr="004D7826" w:rsidTr="00280539">
        <w:trPr>
          <w:trHeight w:val="389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Социальные выплаты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08 0 00 00000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120,00000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  <w:r w:rsidRPr="004D7826">
              <w:rPr>
                <w:b/>
                <w:bCs/>
              </w:rPr>
              <w:t>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  <w:r w:rsidRPr="004D7826">
              <w:rPr>
                <w:b/>
                <w:bCs/>
              </w:rPr>
              <w:t>,00000</w:t>
            </w:r>
          </w:p>
        </w:tc>
      </w:tr>
      <w:tr w:rsidR="0042491C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Доплаты к пенсии бывших муниципальных служащих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08 0 00 02000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120,00000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  <w:r w:rsidRPr="004D7826">
              <w:rPr>
                <w:b/>
                <w:bCs/>
              </w:rPr>
              <w:t>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  <w:r w:rsidRPr="004D7826">
              <w:rPr>
                <w:b/>
                <w:bCs/>
              </w:rPr>
              <w:t>,00000</w:t>
            </w:r>
          </w:p>
        </w:tc>
      </w:tr>
      <w:tr w:rsidR="0042491C" w:rsidRPr="004D7826" w:rsidTr="00280539">
        <w:trPr>
          <w:trHeight w:val="63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</w:pPr>
            <w:r w:rsidRPr="004D7826"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08 0 00 02000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120,00000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5944D8" w:rsidRDefault="0042491C" w:rsidP="0042491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Pr="005944D8">
              <w:rPr>
                <w:bCs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5944D8" w:rsidRDefault="0042491C" w:rsidP="0042491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Pr="005944D8">
              <w:rPr>
                <w:bCs/>
              </w:rPr>
              <w:t>0,00000</w:t>
            </w:r>
          </w:p>
        </w:tc>
      </w:tr>
      <w:tr w:rsidR="0042491C" w:rsidRPr="004D7826" w:rsidTr="00280539">
        <w:trPr>
          <w:trHeight w:val="315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 xml:space="preserve">ИТОГО  РАСХОДОВ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</w:pPr>
            <w:r w:rsidRPr="004D7826"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91C" w:rsidRPr="004D7826" w:rsidRDefault="0042491C" w:rsidP="0042491C">
            <w:pPr>
              <w:suppressAutoHyphens/>
              <w:jc w:val="center"/>
            </w:pPr>
            <w:r w:rsidRPr="004D7826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7632,91300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8120,36200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1C" w:rsidRPr="004D7826" w:rsidRDefault="0042491C" w:rsidP="0042491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8221,96400</w:t>
            </w:r>
          </w:p>
        </w:tc>
      </w:tr>
    </w:tbl>
    <w:p w:rsidR="0089405E" w:rsidRDefault="0089405E" w:rsidP="007331E2">
      <w:pPr>
        <w:tabs>
          <w:tab w:val="left" w:pos="6015"/>
        </w:tabs>
        <w:suppressAutoHyphens/>
        <w:rPr>
          <w:sz w:val="20"/>
          <w:szCs w:val="20"/>
        </w:rPr>
      </w:pPr>
    </w:p>
    <w:p w:rsidR="008C398A" w:rsidRDefault="008C398A" w:rsidP="007331E2">
      <w:pPr>
        <w:tabs>
          <w:tab w:val="left" w:pos="6015"/>
        </w:tabs>
        <w:suppressAutoHyphens/>
        <w:rPr>
          <w:sz w:val="20"/>
          <w:szCs w:val="20"/>
        </w:rPr>
      </w:pPr>
    </w:p>
    <w:p w:rsidR="008C398A" w:rsidRDefault="008C398A" w:rsidP="007331E2">
      <w:pPr>
        <w:tabs>
          <w:tab w:val="left" w:pos="6015"/>
        </w:tabs>
        <w:suppressAutoHyphens/>
        <w:rPr>
          <w:sz w:val="20"/>
          <w:szCs w:val="20"/>
        </w:rPr>
      </w:pPr>
    </w:p>
    <w:p w:rsidR="008C398A" w:rsidRDefault="008C398A" w:rsidP="007331E2">
      <w:pPr>
        <w:tabs>
          <w:tab w:val="left" w:pos="6015"/>
        </w:tabs>
        <w:suppressAutoHyphens/>
        <w:rPr>
          <w:sz w:val="20"/>
          <w:szCs w:val="20"/>
        </w:rPr>
      </w:pPr>
    </w:p>
    <w:p w:rsidR="008C398A" w:rsidRDefault="008C398A" w:rsidP="007331E2">
      <w:pPr>
        <w:tabs>
          <w:tab w:val="left" w:pos="6015"/>
        </w:tabs>
        <w:suppressAutoHyphens/>
        <w:rPr>
          <w:sz w:val="20"/>
          <w:szCs w:val="20"/>
        </w:rPr>
      </w:pPr>
    </w:p>
    <w:p w:rsidR="008C398A" w:rsidRDefault="008C398A" w:rsidP="007331E2">
      <w:pPr>
        <w:tabs>
          <w:tab w:val="left" w:pos="6015"/>
        </w:tabs>
        <w:suppressAutoHyphens/>
        <w:rPr>
          <w:sz w:val="20"/>
          <w:szCs w:val="20"/>
        </w:rPr>
      </w:pPr>
    </w:p>
    <w:p w:rsidR="008C398A" w:rsidRDefault="008C398A" w:rsidP="007331E2">
      <w:pPr>
        <w:tabs>
          <w:tab w:val="left" w:pos="6015"/>
        </w:tabs>
        <w:suppressAutoHyphens/>
        <w:rPr>
          <w:sz w:val="20"/>
          <w:szCs w:val="20"/>
        </w:rPr>
      </w:pPr>
    </w:p>
    <w:p w:rsidR="008C398A" w:rsidRDefault="008C398A" w:rsidP="007331E2">
      <w:pPr>
        <w:tabs>
          <w:tab w:val="left" w:pos="6015"/>
        </w:tabs>
        <w:suppressAutoHyphens/>
        <w:rPr>
          <w:sz w:val="20"/>
          <w:szCs w:val="20"/>
        </w:rPr>
      </w:pPr>
    </w:p>
    <w:p w:rsidR="008C398A" w:rsidRDefault="008C398A" w:rsidP="007331E2">
      <w:pPr>
        <w:tabs>
          <w:tab w:val="left" w:pos="6015"/>
        </w:tabs>
        <w:suppressAutoHyphens/>
        <w:rPr>
          <w:sz w:val="20"/>
          <w:szCs w:val="20"/>
        </w:rPr>
      </w:pPr>
    </w:p>
    <w:p w:rsidR="008C398A" w:rsidRDefault="008C398A" w:rsidP="007331E2">
      <w:pPr>
        <w:tabs>
          <w:tab w:val="left" w:pos="6015"/>
        </w:tabs>
        <w:suppressAutoHyphens/>
        <w:rPr>
          <w:sz w:val="20"/>
          <w:szCs w:val="20"/>
        </w:rPr>
      </w:pPr>
    </w:p>
    <w:p w:rsidR="008C398A" w:rsidRDefault="008C398A" w:rsidP="007331E2">
      <w:pPr>
        <w:tabs>
          <w:tab w:val="left" w:pos="6015"/>
        </w:tabs>
        <w:suppressAutoHyphens/>
        <w:rPr>
          <w:sz w:val="20"/>
          <w:szCs w:val="20"/>
        </w:rPr>
      </w:pPr>
    </w:p>
    <w:p w:rsidR="008C398A" w:rsidRDefault="008C398A" w:rsidP="007331E2">
      <w:pPr>
        <w:tabs>
          <w:tab w:val="left" w:pos="6015"/>
        </w:tabs>
        <w:suppressAutoHyphens/>
        <w:rPr>
          <w:sz w:val="20"/>
          <w:szCs w:val="20"/>
        </w:rPr>
      </w:pPr>
    </w:p>
    <w:p w:rsidR="008C398A" w:rsidRDefault="008C398A" w:rsidP="007331E2">
      <w:pPr>
        <w:tabs>
          <w:tab w:val="left" w:pos="6015"/>
        </w:tabs>
        <w:suppressAutoHyphens/>
        <w:rPr>
          <w:sz w:val="20"/>
          <w:szCs w:val="20"/>
        </w:rPr>
      </w:pPr>
    </w:p>
    <w:p w:rsidR="008C398A" w:rsidRDefault="008C398A" w:rsidP="007331E2">
      <w:pPr>
        <w:tabs>
          <w:tab w:val="left" w:pos="6015"/>
        </w:tabs>
        <w:suppressAutoHyphens/>
        <w:rPr>
          <w:sz w:val="20"/>
          <w:szCs w:val="20"/>
        </w:rPr>
      </w:pPr>
    </w:p>
    <w:p w:rsidR="008C398A" w:rsidRDefault="008C398A" w:rsidP="007331E2">
      <w:pPr>
        <w:tabs>
          <w:tab w:val="left" w:pos="6015"/>
        </w:tabs>
        <w:suppressAutoHyphens/>
        <w:rPr>
          <w:sz w:val="20"/>
          <w:szCs w:val="20"/>
        </w:rPr>
      </w:pPr>
    </w:p>
    <w:p w:rsidR="00851205" w:rsidRDefault="00851205" w:rsidP="007331E2">
      <w:pPr>
        <w:tabs>
          <w:tab w:val="left" w:pos="6015"/>
        </w:tabs>
        <w:suppressAutoHyphens/>
        <w:rPr>
          <w:sz w:val="20"/>
          <w:szCs w:val="20"/>
        </w:rPr>
      </w:pPr>
    </w:p>
    <w:p w:rsidR="00851205" w:rsidRDefault="00851205" w:rsidP="007331E2">
      <w:pPr>
        <w:tabs>
          <w:tab w:val="left" w:pos="6015"/>
        </w:tabs>
        <w:suppressAutoHyphens/>
        <w:rPr>
          <w:sz w:val="20"/>
          <w:szCs w:val="20"/>
        </w:rPr>
      </w:pPr>
    </w:p>
    <w:p w:rsidR="00851205" w:rsidRDefault="00851205" w:rsidP="007331E2">
      <w:pPr>
        <w:tabs>
          <w:tab w:val="left" w:pos="6015"/>
        </w:tabs>
        <w:suppressAutoHyphens/>
        <w:rPr>
          <w:sz w:val="20"/>
          <w:szCs w:val="20"/>
        </w:rPr>
      </w:pPr>
    </w:p>
    <w:p w:rsidR="008C398A" w:rsidRDefault="008C398A" w:rsidP="007331E2">
      <w:pPr>
        <w:tabs>
          <w:tab w:val="left" w:pos="6015"/>
        </w:tabs>
        <w:suppressAutoHyphens/>
        <w:rPr>
          <w:sz w:val="20"/>
          <w:szCs w:val="20"/>
        </w:rPr>
      </w:pPr>
    </w:p>
    <w:p w:rsidR="008C398A" w:rsidRDefault="008C398A" w:rsidP="007331E2">
      <w:pPr>
        <w:tabs>
          <w:tab w:val="left" w:pos="6015"/>
        </w:tabs>
        <w:suppressAutoHyphens/>
        <w:rPr>
          <w:sz w:val="20"/>
          <w:szCs w:val="20"/>
        </w:rPr>
      </w:pPr>
    </w:p>
    <w:tbl>
      <w:tblPr>
        <w:tblW w:w="4536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</w:tblGrid>
      <w:tr w:rsidR="003F67EB" w:rsidRPr="000D028C" w:rsidTr="00D31295">
        <w:trPr>
          <w:trHeight w:val="113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67EB" w:rsidRPr="000D028C" w:rsidRDefault="003F67EB" w:rsidP="004649CB">
            <w:pPr>
              <w:suppressAutoHyphens/>
              <w:rPr>
                <w:sz w:val="28"/>
                <w:szCs w:val="28"/>
              </w:rPr>
            </w:pPr>
            <w:r w:rsidRPr="000D028C">
              <w:rPr>
                <w:sz w:val="28"/>
                <w:szCs w:val="28"/>
              </w:rPr>
              <w:lastRenderedPageBreak/>
              <w:t>Приложение №</w:t>
            </w:r>
            <w:r w:rsidR="00DF0C41">
              <w:rPr>
                <w:sz w:val="28"/>
                <w:szCs w:val="28"/>
              </w:rPr>
              <w:t>4</w:t>
            </w:r>
            <w:r w:rsidRPr="000D028C">
              <w:rPr>
                <w:sz w:val="28"/>
                <w:szCs w:val="28"/>
              </w:rPr>
              <w:t xml:space="preserve"> </w:t>
            </w:r>
          </w:p>
          <w:p w:rsidR="00D31295" w:rsidRPr="000D028C" w:rsidRDefault="00D31295" w:rsidP="00D31295">
            <w:pPr>
              <w:suppressAutoHyphens/>
              <w:rPr>
                <w:sz w:val="28"/>
                <w:szCs w:val="28"/>
              </w:rPr>
            </w:pPr>
            <w:r w:rsidRPr="000D028C">
              <w:rPr>
                <w:sz w:val="28"/>
                <w:szCs w:val="28"/>
              </w:rPr>
              <w:t xml:space="preserve">к решению Совета депутатов муниципального образования «Калмаюрское сельское поселение» Чердаклинского района </w:t>
            </w:r>
          </w:p>
          <w:p w:rsidR="00D31295" w:rsidRPr="000D028C" w:rsidRDefault="00D31295" w:rsidP="00D31295">
            <w:pPr>
              <w:suppressAutoHyphens/>
              <w:rPr>
                <w:sz w:val="28"/>
                <w:szCs w:val="28"/>
              </w:rPr>
            </w:pPr>
            <w:r w:rsidRPr="000D028C">
              <w:rPr>
                <w:sz w:val="28"/>
                <w:szCs w:val="28"/>
              </w:rPr>
              <w:t xml:space="preserve">Ульяновской области </w:t>
            </w:r>
          </w:p>
          <w:p w:rsidR="003F67EB" w:rsidRPr="000D028C" w:rsidRDefault="00D31295" w:rsidP="0038038D">
            <w:pPr>
              <w:tabs>
                <w:tab w:val="left" w:pos="6015"/>
              </w:tabs>
              <w:suppressAutoHyphens/>
              <w:rPr>
                <w:sz w:val="28"/>
                <w:szCs w:val="28"/>
              </w:rPr>
            </w:pPr>
            <w:r w:rsidRPr="000D028C">
              <w:rPr>
                <w:sz w:val="28"/>
                <w:szCs w:val="28"/>
              </w:rPr>
              <w:t xml:space="preserve">от </w:t>
            </w:r>
            <w:r w:rsidR="0038038D" w:rsidRPr="000D028C">
              <w:rPr>
                <w:sz w:val="28"/>
                <w:szCs w:val="28"/>
              </w:rPr>
              <w:t xml:space="preserve">                          </w:t>
            </w:r>
            <w:r w:rsidRPr="000D028C">
              <w:rPr>
                <w:sz w:val="28"/>
                <w:szCs w:val="28"/>
              </w:rPr>
              <w:t xml:space="preserve"> №</w:t>
            </w:r>
          </w:p>
        </w:tc>
      </w:tr>
    </w:tbl>
    <w:p w:rsidR="00D31295" w:rsidRPr="000D028C" w:rsidRDefault="00D31295" w:rsidP="000F2DB8">
      <w:pPr>
        <w:tabs>
          <w:tab w:val="left" w:pos="6015"/>
        </w:tabs>
        <w:suppressAutoHyphens/>
        <w:jc w:val="center"/>
        <w:rPr>
          <w:b/>
          <w:sz w:val="28"/>
          <w:szCs w:val="28"/>
        </w:rPr>
      </w:pPr>
    </w:p>
    <w:p w:rsidR="00765B8B" w:rsidRPr="000D028C" w:rsidRDefault="00765B8B" w:rsidP="000F2DB8">
      <w:pPr>
        <w:tabs>
          <w:tab w:val="left" w:pos="6015"/>
        </w:tabs>
        <w:suppressAutoHyphens/>
        <w:jc w:val="center"/>
        <w:rPr>
          <w:b/>
          <w:sz w:val="28"/>
          <w:szCs w:val="28"/>
        </w:rPr>
      </w:pPr>
      <w:r w:rsidRPr="000D028C">
        <w:rPr>
          <w:b/>
          <w:sz w:val="28"/>
          <w:szCs w:val="28"/>
        </w:rPr>
        <w:t>Ведомственная структура расходов бюджета муниципального образования «</w:t>
      </w:r>
      <w:r w:rsidR="004C74E1" w:rsidRPr="000D028C">
        <w:rPr>
          <w:b/>
          <w:sz w:val="28"/>
          <w:szCs w:val="28"/>
        </w:rPr>
        <w:t>Калмаюрское сельское</w:t>
      </w:r>
      <w:r w:rsidRPr="000D028C">
        <w:rPr>
          <w:b/>
          <w:sz w:val="28"/>
          <w:szCs w:val="28"/>
        </w:rPr>
        <w:t xml:space="preserve"> поселение» Чердаклинского района Ульяновской области</w:t>
      </w:r>
      <w:r w:rsidR="00997C0F">
        <w:rPr>
          <w:b/>
          <w:sz w:val="28"/>
          <w:szCs w:val="28"/>
        </w:rPr>
        <w:t xml:space="preserve"> на 2025</w:t>
      </w:r>
      <w:r w:rsidR="00DF0C41">
        <w:rPr>
          <w:b/>
          <w:sz w:val="28"/>
          <w:szCs w:val="28"/>
        </w:rPr>
        <w:t xml:space="preserve"> год и</w:t>
      </w:r>
      <w:r w:rsidRPr="000D028C">
        <w:rPr>
          <w:b/>
          <w:sz w:val="28"/>
          <w:szCs w:val="28"/>
        </w:rPr>
        <w:t xml:space="preserve"> на </w:t>
      </w:r>
      <w:r w:rsidR="00B95AFB" w:rsidRPr="000D028C">
        <w:rPr>
          <w:b/>
          <w:sz w:val="28"/>
          <w:szCs w:val="28"/>
        </w:rPr>
        <w:t xml:space="preserve">плановый период </w:t>
      </w:r>
      <w:r w:rsidR="00407A02" w:rsidRPr="000D028C">
        <w:rPr>
          <w:b/>
          <w:sz w:val="28"/>
          <w:szCs w:val="28"/>
        </w:rPr>
        <w:t>202</w:t>
      </w:r>
      <w:r w:rsidR="00997C0F">
        <w:rPr>
          <w:b/>
          <w:sz w:val="28"/>
          <w:szCs w:val="28"/>
        </w:rPr>
        <w:t>6</w:t>
      </w:r>
      <w:r w:rsidR="00717B8B" w:rsidRPr="000D028C">
        <w:rPr>
          <w:b/>
          <w:sz w:val="28"/>
          <w:szCs w:val="28"/>
        </w:rPr>
        <w:t xml:space="preserve"> и </w:t>
      </w:r>
      <w:r w:rsidR="00407A02" w:rsidRPr="000D028C">
        <w:rPr>
          <w:b/>
          <w:sz w:val="28"/>
          <w:szCs w:val="28"/>
        </w:rPr>
        <w:t>202</w:t>
      </w:r>
      <w:r w:rsidR="00997C0F">
        <w:rPr>
          <w:b/>
          <w:sz w:val="28"/>
          <w:szCs w:val="28"/>
        </w:rPr>
        <w:t>7</w:t>
      </w:r>
      <w:r w:rsidR="00717B8B" w:rsidRPr="000D028C">
        <w:rPr>
          <w:b/>
          <w:sz w:val="28"/>
          <w:szCs w:val="28"/>
        </w:rPr>
        <w:t xml:space="preserve"> </w:t>
      </w:r>
      <w:r w:rsidRPr="000D028C">
        <w:rPr>
          <w:b/>
          <w:sz w:val="28"/>
          <w:szCs w:val="28"/>
        </w:rPr>
        <w:t>год</w:t>
      </w:r>
      <w:r w:rsidR="00B95AFB" w:rsidRPr="000D028C">
        <w:rPr>
          <w:b/>
          <w:sz w:val="28"/>
          <w:szCs w:val="28"/>
        </w:rPr>
        <w:t>ов</w:t>
      </w:r>
    </w:p>
    <w:p w:rsidR="00765B8B" w:rsidRPr="000D028C" w:rsidRDefault="00765B8B" w:rsidP="00765B8B">
      <w:pPr>
        <w:tabs>
          <w:tab w:val="left" w:pos="6015"/>
        </w:tabs>
        <w:suppressAutoHyphens/>
        <w:jc w:val="center"/>
        <w:rPr>
          <w:sz w:val="28"/>
          <w:szCs w:val="28"/>
        </w:rPr>
      </w:pPr>
      <w:r w:rsidRPr="000D028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A90054" w:rsidRDefault="00765B8B" w:rsidP="000D028C">
      <w:pPr>
        <w:jc w:val="right"/>
        <w:rPr>
          <w:sz w:val="20"/>
          <w:szCs w:val="20"/>
        </w:rPr>
      </w:pPr>
      <w:r w:rsidRPr="000D028C">
        <w:rPr>
          <w:sz w:val="28"/>
          <w:szCs w:val="28"/>
        </w:rPr>
        <w:t xml:space="preserve">                 тыс.руб.</w:t>
      </w:r>
    </w:p>
    <w:p w:rsidR="00955FC9" w:rsidRDefault="00955FC9" w:rsidP="00955FC9">
      <w:pPr>
        <w:tabs>
          <w:tab w:val="left" w:pos="6015"/>
        </w:tabs>
        <w:suppressAutoHyphens/>
        <w:rPr>
          <w:sz w:val="20"/>
          <w:szCs w:val="20"/>
        </w:rPr>
      </w:pPr>
    </w:p>
    <w:tbl>
      <w:tblPr>
        <w:tblW w:w="9976" w:type="dxa"/>
        <w:tblInd w:w="113" w:type="dxa"/>
        <w:tblLook w:val="04A0"/>
      </w:tblPr>
      <w:tblGrid>
        <w:gridCol w:w="2694"/>
        <w:gridCol w:w="576"/>
        <w:gridCol w:w="460"/>
        <w:gridCol w:w="550"/>
        <w:gridCol w:w="1052"/>
        <w:gridCol w:w="576"/>
        <w:gridCol w:w="1356"/>
        <w:gridCol w:w="1356"/>
        <w:gridCol w:w="1356"/>
      </w:tblGrid>
      <w:tr w:rsidR="004D7826" w:rsidRPr="004D7826" w:rsidTr="008C398A">
        <w:trPr>
          <w:trHeight w:val="5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826" w:rsidRPr="004D7826" w:rsidRDefault="004D7826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7826" w:rsidRDefault="004D7826" w:rsidP="008C398A">
            <w:pPr>
              <w:suppressAutoHyphens/>
              <w:jc w:val="center"/>
              <w:rPr>
                <w:b/>
                <w:bCs/>
              </w:rPr>
            </w:pPr>
          </w:p>
          <w:p w:rsidR="004D7826" w:rsidRDefault="004D7826" w:rsidP="008C398A">
            <w:pPr>
              <w:suppressAutoHyphens/>
              <w:jc w:val="center"/>
              <w:rPr>
                <w:b/>
                <w:bCs/>
              </w:rPr>
            </w:pPr>
          </w:p>
          <w:p w:rsidR="004D7826" w:rsidRPr="004D7826" w:rsidRDefault="004D7826" w:rsidP="008C398A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826" w:rsidRPr="004D7826" w:rsidRDefault="004D7826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826" w:rsidRPr="004D7826" w:rsidRDefault="004D7826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ПР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826" w:rsidRPr="004D7826" w:rsidRDefault="004D7826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826" w:rsidRPr="004D7826" w:rsidRDefault="004D7826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826" w:rsidRPr="004D7826" w:rsidRDefault="004D7826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Бюджет 202</w:t>
            </w:r>
            <w:r w:rsidR="00997C0F">
              <w:rPr>
                <w:b/>
                <w:bCs/>
              </w:rPr>
              <w:t>5</w:t>
            </w:r>
            <w:r w:rsidRPr="004D7826">
              <w:rPr>
                <w:b/>
                <w:bCs/>
              </w:rPr>
              <w:t xml:space="preserve">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826" w:rsidRPr="004D7826" w:rsidRDefault="004D7826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Сумма на плановый период</w:t>
            </w:r>
          </w:p>
        </w:tc>
      </w:tr>
      <w:tr w:rsidR="004D7826" w:rsidRPr="004D7826" w:rsidTr="008C398A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26" w:rsidRPr="004D7826" w:rsidRDefault="004D7826" w:rsidP="008C398A">
            <w:pPr>
              <w:suppressAutoHyphens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26" w:rsidRPr="004D7826" w:rsidRDefault="004D7826" w:rsidP="008C398A">
            <w:pPr>
              <w:suppressAutoHyphens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26" w:rsidRPr="004D7826" w:rsidRDefault="004D7826" w:rsidP="008C398A">
            <w:pPr>
              <w:suppressAutoHyphens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26" w:rsidRPr="004D7826" w:rsidRDefault="004D7826" w:rsidP="008C398A">
            <w:pPr>
              <w:suppressAutoHyphens/>
              <w:rPr>
                <w:b/>
                <w:bCs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26" w:rsidRPr="004D7826" w:rsidRDefault="004D7826" w:rsidP="008C398A">
            <w:pPr>
              <w:suppressAutoHyphens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26" w:rsidRPr="004D7826" w:rsidRDefault="004D7826" w:rsidP="008C398A">
            <w:pPr>
              <w:suppressAutoHyphens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26" w:rsidRPr="004D7826" w:rsidRDefault="004D7826" w:rsidP="008C398A">
            <w:pPr>
              <w:suppressAutoHyphens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826" w:rsidRPr="004D7826" w:rsidRDefault="004D7826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Бюджет 202</w:t>
            </w:r>
            <w:r w:rsidR="00997C0F">
              <w:rPr>
                <w:b/>
                <w:bCs/>
              </w:rPr>
              <w:t>6</w:t>
            </w:r>
            <w:r w:rsidRPr="004D7826">
              <w:rPr>
                <w:b/>
                <w:bCs/>
              </w:rPr>
              <w:t xml:space="preserve">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826" w:rsidRPr="004D7826" w:rsidRDefault="004D7826" w:rsidP="008C398A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Б</w:t>
            </w:r>
            <w:r w:rsidR="00CD3EB1">
              <w:rPr>
                <w:b/>
                <w:bCs/>
              </w:rPr>
              <w:t>юджет 202</w:t>
            </w:r>
            <w:r w:rsidR="00997C0F">
              <w:rPr>
                <w:b/>
                <w:bCs/>
              </w:rPr>
              <w:t>7</w:t>
            </w:r>
            <w:r w:rsidRPr="004D7826">
              <w:rPr>
                <w:b/>
                <w:bCs/>
              </w:rPr>
              <w:t xml:space="preserve"> года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14" w:rsidRPr="00BC04A5" w:rsidRDefault="00DA7814" w:rsidP="00BC04A5">
            <w:pPr>
              <w:suppressAutoHyphens/>
              <w:rPr>
                <w:b/>
                <w:bCs/>
              </w:rPr>
            </w:pPr>
            <w:r w:rsidRPr="00BC04A5">
              <w:rPr>
                <w:b/>
                <w:bCs/>
              </w:rPr>
              <w:t>Муниципальное учреждение администрация муниципального образования «</w:t>
            </w:r>
            <w:r w:rsidR="00BC04A5">
              <w:rPr>
                <w:b/>
                <w:bCs/>
              </w:rPr>
              <w:t xml:space="preserve">Калмаюрское сельское поселение» </w:t>
            </w:r>
            <w:r w:rsidRPr="00BC04A5">
              <w:rPr>
                <w:b/>
                <w:bCs/>
              </w:rPr>
              <w:t>Чердаклинск</w:t>
            </w:r>
            <w:r w:rsidR="00BC04A5">
              <w:rPr>
                <w:b/>
                <w:bCs/>
              </w:rPr>
              <w:t>ого</w:t>
            </w:r>
            <w:r w:rsidRPr="00BC04A5">
              <w:rPr>
                <w:b/>
                <w:bCs/>
              </w:rPr>
              <w:t xml:space="preserve"> район</w:t>
            </w:r>
            <w:r w:rsidR="00BC04A5">
              <w:rPr>
                <w:b/>
                <w:bCs/>
              </w:rPr>
              <w:t xml:space="preserve">а </w:t>
            </w:r>
            <w:r w:rsidRPr="00BC04A5">
              <w:rPr>
                <w:b/>
                <w:bCs/>
              </w:rPr>
              <w:t>Ульяновской области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7632,91300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8120,36200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8221,96400</w:t>
            </w:r>
          </w:p>
        </w:tc>
      </w:tr>
      <w:tr w:rsidR="00DA7814" w:rsidRPr="004D7826" w:rsidTr="001433D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4526,80200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4616,38200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4787,98400</w:t>
            </w:r>
          </w:p>
        </w:tc>
      </w:tr>
      <w:tr w:rsidR="00DA7814" w:rsidRPr="004D7826" w:rsidTr="008C398A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3798,65200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3850,93800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3852,54000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43,07000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43,07000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Межбюджетные трансферты из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43,07000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43,07000</w:t>
            </w:r>
          </w:p>
        </w:tc>
      </w:tr>
      <w:tr w:rsidR="00DA7814" w:rsidRPr="004D7826" w:rsidTr="001433D4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 xml:space="preserve">Межбюджетные трансферты бюджету муниципального района из бюджета поселения на </w:t>
            </w:r>
            <w:r w:rsidRPr="004D7826">
              <w:rPr>
                <w:b/>
                <w:bCs/>
              </w:rPr>
              <w:lastRenderedPageBreak/>
              <w:t>осуществление части полномочий по решению вопросов местного значения в соответствии с заключенным соглашением по определению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05 2 00 68420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4,01000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4,01000</w:t>
            </w:r>
          </w:p>
        </w:tc>
      </w:tr>
      <w:tr w:rsidR="00DA7814" w:rsidRPr="004D7826" w:rsidTr="008C398A">
        <w:trPr>
          <w:trHeight w:val="5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D7826" w:rsidRDefault="00DA7814" w:rsidP="00DA7814">
            <w:pPr>
              <w:suppressAutoHyphens/>
            </w:pPr>
            <w:r w:rsidRPr="004D7826"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6C1278" w:rsidRDefault="00DA7814" w:rsidP="00DA7814">
            <w:pPr>
              <w:suppressAutoHyphens/>
              <w:jc w:val="center"/>
              <w:rPr>
                <w:bCs/>
              </w:rPr>
            </w:pPr>
            <w:r w:rsidRPr="006C1278">
              <w:rPr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05 2 00 68420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4,01000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4,01000</w:t>
            </w:r>
          </w:p>
        </w:tc>
      </w:tr>
      <w:tr w:rsidR="00DA7814" w:rsidRPr="004D7826" w:rsidTr="008C398A">
        <w:trPr>
          <w:trHeight w:val="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созданию условий для развития малого и среднего предпринимательства и обеспечению жителей поселения услугами связи, общественного питания, торговли и бытового обслуживания в границах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05 2 00 68430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39,06000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39,06000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39,06000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D7826" w:rsidRDefault="00DA7814" w:rsidP="00DA7814">
            <w:pPr>
              <w:suppressAutoHyphens/>
            </w:pPr>
            <w:r w:rsidRPr="004D7826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6C1278" w:rsidRDefault="00DA7814" w:rsidP="00DA7814">
            <w:pPr>
              <w:suppressAutoHyphens/>
              <w:jc w:val="center"/>
              <w:rPr>
                <w:bCs/>
              </w:rPr>
            </w:pPr>
            <w:r w:rsidRPr="006C1278">
              <w:rPr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05 2 00 68430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1711CD" w:rsidRDefault="00DA7814" w:rsidP="00DA7814">
            <w:pPr>
              <w:suppressAutoHyphens/>
              <w:jc w:val="center"/>
              <w:rPr>
                <w:bCs/>
              </w:rPr>
            </w:pPr>
            <w:r w:rsidRPr="001711CD">
              <w:rPr>
                <w:bCs/>
              </w:rPr>
              <w:t>39,06000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1711CD" w:rsidRDefault="00DA7814" w:rsidP="00DA7814">
            <w:pPr>
              <w:suppressAutoHyphens/>
              <w:jc w:val="center"/>
              <w:rPr>
                <w:bCs/>
              </w:rPr>
            </w:pPr>
            <w:r w:rsidRPr="001711CD">
              <w:rPr>
                <w:bCs/>
              </w:rPr>
              <w:t>39,06000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1711CD" w:rsidRDefault="00DA7814" w:rsidP="00DA7814">
            <w:pPr>
              <w:suppressAutoHyphens/>
              <w:jc w:val="center"/>
              <w:rPr>
                <w:bCs/>
              </w:rPr>
            </w:pPr>
            <w:r w:rsidRPr="001711CD">
              <w:rPr>
                <w:bCs/>
              </w:rPr>
              <w:t>39,06000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2C3988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«</w:t>
            </w:r>
            <w:r w:rsidRPr="002C3988">
              <w:rPr>
                <w:b/>
                <w:bCs/>
              </w:rPr>
              <w:t>Развитие муниципального управлен</w:t>
            </w:r>
            <w:r>
              <w:rPr>
                <w:b/>
                <w:bCs/>
              </w:rPr>
              <w:t>ия в муниципальном образовании «</w:t>
            </w:r>
            <w:r w:rsidRPr="002C3988">
              <w:rPr>
                <w:b/>
                <w:bCs/>
              </w:rPr>
              <w:t>Калмаюрское сельское поселение</w:t>
            </w:r>
            <w:r>
              <w:rPr>
                <w:b/>
                <w:bCs/>
              </w:rPr>
              <w:t>»</w:t>
            </w:r>
            <w:r w:rsidRPr="002C3988">
              <w:rPr>
                <w:b/>
                <w:bCs/>
              </w:rPr>
              <w:t xml:space="preserve"> Чердаклинского района Ульяновской области</w:t>
            </w:r>
            <w:r>
              <w:rPr>
                <w:b/>
                <w:bCs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  <w:r w:rsidRPr="004D7826">
              <w:rPr>
                <w:b/>
                <w:bCs/>
              </w:rPr>
              <w:t xml:space="preserve"> 0 00 </w:t>
            </w:r>
            <w:r>
              <w:rPr>
                <w:b/>
                <w:bCs/>
              </w:rPr>
              <w:t>00</w:t>
            </w:r>
            <w:r w:rsidRPr="004D7826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92888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37</w:t>
            </w:r>
            <w:r>
              <w:rPr>
                <w:b/>
                <w:bCs/>
              </w:rPr>
              <w:t>59</w:t>
            </w:r>
            <w:r w:rsidRPr="00592888">
              <w:rPr>
                <w:b/>
                <w:bCs/>
              </w:rPr>
              <w:t>,</w:t>
            </w:r>
            <w:r>
              <w:rPr>
                <w:b/>
                <w:bCs/>
              </w:rPr>
              <w:t>492</w:t>
            </w:r>
            <w:r w:rsidRPr="00592888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92888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38</w:t>
            </w:r>
            <w:r>
              <w:rPr>
                <w:b/>
                <w:bCs/>
              </w:rPr>
              <w:t>07</w:t>
            </w:r>
            <w:r w:rsidRPr="00592888">
              <w:rPr>
                <w:b/>
                <w:bCs/>
              </w:rPr>
              <w:t>,86800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92888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38</w:t>
            </w:r>
            <w:r>
              <w:rPr>
                <w:b/>
                <w:bCs/>
              </w:rPr>
              <w:t>09</w:t>
            </w:r>
            <w:r w:rsidRPr="00592888">
              <w:rPr>
                <w:b/>
                <w:bCs/>
              </w:rPr>
              <w:t>,47000</w:t>
            </w:r>
          </w:p>
        </w:tc>
      </w:tr>
      <w:tr w:rsidR="00DA7814" w:rsidRPr="004D7826" w:rsidTr="004859E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814" w:rsidRPr="002C3988" w:rsidRDefault="00DA7814" w:rsidP="00DA7814">
            <w:pPr>
              <w:suppressAutoHyphens/>
              <w:rPr>
                <w:b/>
                <w:bCs/>
              </w:rPr>
            </w:pPr>
            <w:r w:rsidRPr="002C3988">
              <w:rPr>
                <w:b/>
                <w:bCs/>
              </w:rPr>
              <w:lastRenderedPageBreak/>
              <w:t>Комплекс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Default="00DA7814" w:rsidP="00DA7814">
            <w:r w:rsidRPr="00757427"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00 </w:t>
            </w:r>
            <w:r>
              <w:rPr>
                <w:b/>
                <w:bCs/>
              </w:rPr>
              <w:t>00</w:t>
            </w:r>
            <w:r w:rsidRPr="004D7826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92888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37</w:t>
            </w:r>
            <w:r>
              <w:rPr>
                <w:b/>
                <w:bCs/>
              </w:rPr>
              <w:t>59</w:t>
            </w:r>
            <w:r w:rsidRPr="00592888">
              <w:rPr>
                <w:b/>
                <w:bCs/>
              </w:rPr>
              <w:t>,</w:t>
            </w:r>
            <w:r>
              <w:rPr>
                <w:b/>
                <w:bCs/>
              </w:rPr>
              <w:t>492</w:t>
            </w:r>
            <w:r w:rsidRPr="00592888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92888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38</w:t>
            </w:r>
            <w:r>
              <w:rPr>
                <w:b/>
                <w:bCs/>
              </w:rPr>
              <w:t>07</w:t>
            </w:r>
            <w:r w:rsidRPr="00592888">
              <w:rPr>
                <w:b/>
                <w:bCs/>
              </w:rPr>
              <w:t>,86800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92888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38</w:t>
            </w:r>
            <w:r>
              <w:rPr>
                <w:b/>
                <w:bCs/>
              </w:rPr>
              <w:t>09</w:t>
            </w:r>
            <w:r w:rsidRPr="00592888">
              <w:rPr>
                <w:b/>
                <w:bCs/>
              </w:rPr>
              <w:t>,47000</w:t>
            </w:r>
          </w:p>
        </w:tc>
      </w:tr>
      <w:tr w:rsidR="00DA7814" w:rsidRPr="004D7826" w:rsidTr="004859E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814" w:rsidRPr="0012572F" w:rsidRDefault="00DA7814" w:rsidP="00DA7814">
            <w:pPr>
              <w:suppressAutoHyphens/>
              <w:rPr>
                <w:b/>
                <w:bCs/>
              </w:rPr>
            </w:pPr>
            <w:r w:rsidRPr="0012572F">
              <w:rPr>
                <w:b/>
              </w:rPr>
              <w:t xml:space="preserve">Комплекс процессных мероприятий «Обеспечение деятельности администрации муниципального образования </w:t>
            </w:r>
            <w:r w:rsidRPr="0012572F">
              <w:rPr>
                <w:b/>
                <w:bCs/>
              </w:rPr>
              <w:t>«Калмаюрское сельское поселение» Чердаклинского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Default="00DA7814" w:rsidP="00DA7814">
            <w:r w:rsidRPr="00757427"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1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</w:t>
            </w:r>
            <w:r w:rsidRPr="004D7826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92888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37</w:t>
            </w:r>
            <w:r>
              <w:rPr>
                <w:b/>
                <w:bCs/>
              </w:rPr>
              <w:t>59</w:t>
            </w:r>
            <w:r w:rsidRPr="00592888">
              <w:rPr>
                <w:b/>
                <w:bCs/>
              </w:rPr>
              <w:t>,</w:t>
            </w:r>
            <w:r>
              <w:rPr>
                <w:b/>
                <w:bCs/>
              </w:rPr>
              <w:t>492</w:t>
            </w:r>
            <w:r w:rsidRPr="00592888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92888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38</w:t>
            </w:r>
            <w:r>
              <w:rPr>
                <w:b/>
                <w:bCs/>
              </w:rPr>
              <w:t>07</w:t>
            </w:r>
            <w:r w:rsidRPr="00592888">
              <w:rPr>
                <w:b/>
                <w:bCs/>
              </w:rPr>
              <w:t>,86800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92888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38</w:t>
            </w:r>
            <w:r>
              <w:rPr>
                <w:b/>
                <w:bCs/>
              </w:rPr>
              <w:t>09</w:t>
            </w:r>
            <w:r w:rsidRPr="00592888">
              <w:rPr>
                <w:b/>
                <w:bCs/>
              </w:rPr>
              <w:t>,47000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814" w:rsidRPr="0012572F" w:rsidRDefault="00DA7814" w:rsidP="00DA7814">
            <w:pPr>
              <w:suppressAutoHyphens/>
              <w:rPr>
                <w:b/>
                <w:bCs/>
              </w:rPr>
            </w:pPr>
            <w:r w:rsidRPr="0012572F">
              <w:rPr>
                <w:b/>
              </w:rPr>
              <w:t xml:space="preserve">Содержание аппарата администрации муниципального образования </w:t>
            </w:r>
            <w:r w:rsidRPr="0012572F">
              <w:rPr>
                <w:b/>
                <w:bCs/>
              </w:rPr>
              <w:t xml:space="preserve">«Калмаюрское сельское  поселение»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1</w:t>
            </w:r>
            <w:r w:rsidRPr="004D7826">
              <w:rPr>
                <w:b/>
                <w:bCs/>
              </w:rPr>
              <w:t xml:space="preserve"> 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2876,19300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2914,57600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2914,57600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814" w:rsidRPr="004D7826" w:rsidRDefault="00DA7814" w:rsidP="00DA7814">
            <w:pPr>
              <w:suppressAutoHyphens/>
            </w:pPr>
            <w:r w:rsidRPr="004D7826"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6C1278" w:rsidRDefault="00DA7814" w:rsidP="00DA7814">
            <w:pPr>
              <w:suppressAutoHyphens/>
              <w:jc w:val="center"/>
              <w:rPr>
                <w:bCs/>
              </w:rPr>
            </w:pPr>
            <w:r w:rsidRPr="006C1278">
              <w:rPr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>
              <w:t>65</w:t>
            </w:r>
            <w:r w:rsidRPr="004D7826">
              <w:t xml:space="preserve"> </w:t>
            </w:r>
            <w:r>
              <w:t>4</w:t>
            </w:r>
            <w:r w:rsidRPr="004D7826">
              <w:t xml:space="preserve"> 0</w:t>
            </w:r>
            <w:r>
              <w:t>1</w:t>
            </w:r>
            <w:r w:rsidRPr="004D7826">
              <w:t xml:space="preserve"> 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>
              <w:t>2872,10300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2</w:t>
            </w:r>
            <w:r>
              <w:t>909,57600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2</w:t>
            </w:r>
            <w:r>
              <w:t>909,57600</w:t>
            </w:r>
          </w:p>
        </w:tc>
      </w:tr>
      <w:tr w:rsidR="00DA7814" w:rsidRPr="004D7826" w:rsidTr="00E6689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</w:pPr>
            <w:r w:rsidRPr="004D7826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6C1278" w:rsidRDefault="00DA7814" w:rsidP="00DA7814">
            <w:pPr>
              <w:suppressAutoHyphens/>
              <w:jc w:val="center"/>
              <w:rPr>
                <w:bCs/>
              </w:rPr>
            </w:pPr>
            <w:r w:rsidRPr="006C1278">
              <w:rPr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>
              <w:t>65</w:t>
            </w:r>
            <w:r w:rsidRPr="004D7826">
              <w:t xml:space="preserve"> 0 00 04000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12572F" w:rsidRDefault="00DA7814" w:rsidP="00DA7814">
            <w:pPr>
              <w:suppressAutoHyphens/>
              <w:jc w:val="center"/>
            </w:pPr>
            <w:r w:rsidRPr="0012572F">
              <w:t>4,09000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5,00000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814" w:rsidRPr="0012572F" w:rsidRDefault="00DA7814" w:rsidP="00DA7814">
            <w:pPr>
              <w:suppressAutoHyphens/>
              <w:rPr>
                <w:b/>
                <w:bCs/>
              </w:rPr>
            </w:pPr>
            <w:r w:rsidRPr="0012572F">
              <w:rPr>
                <w:b/>
              </w:rPr>
              <w:t xml:space="preserve">Содержание Главы администрации муниципального образования </w:t>
            </w:r>
            <w:r w:rsidRPr="0012572F">
              <w:rPr>
                <w:b/>
                <w:bCs/>
              </w:rPr>
              <w:t>«Калмаюрское сельское  поселение»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1</w:t>
            </w:r>
            <w:r w:rsidRPr="004D7826">
              <w:rPr>
                <w:b/>
                <w:bCs/>
              </w:rPr>
              <w:t xml:space="preserve"> 08000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883,29900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893,29200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3C7018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3C7018">
              <w:rPr>
                <w:b/>
                <w:bCs/>
              </w:rPr>
              <w:t>894,</w:t>
            </w:r>
            <w:r>
              <w:rPr>
                <w:b/>
                <w:bCs/>
              </w:rPr>
              <w:t>894</w:t>
            </w:r>
            <w:r w:rsidRPr="003C7018">
              <w:rPr>
                <w:b/>
                <w:bCs/>
              </w:rPr>
              <w:t>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814" w:rsidRPr="004D7826" w:rsidRDefault="00DA7814" w:rsidP="00DA7814">
            <w:pPr>
              <w:suppressAutoHyphens/>
            </w:pPr>
            <w:r w:rsidRPr="004D7826"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6C1278" w:rsidRDefault="00DA7814" w:rsidP="00DA7814">
            <w:pPr>
              <w:suppressAutoHyphens/>
              <w:jc w:val="center"/>
              <w:rPr>
                <w:bCs/>
              </w:rPr>
            </w:pPr>
            <w:r w:rsidRPr="006C1278">
              <w:rPr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>
              <w:t>65</w:t>
            </w:r>
            <w:r w:rsidRPr="004D7826">
              <w:t xml:space="preserve"> </w:t>
            </w:r>
            <w:r>
              <w:t>4</w:t>
            </w:r>
            <w:r w:rsidRPr="004D7826">
              <w:t xml:space="preserve"> 0</w:t>
            </w:r>
            <w:r>
              <w:t>1</w:t>
            </w:r>
            <w:r w:rsidRPr="004D7826">
              <w:t xml:space="preserve"> 08000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1711CD" w:rsidRDefault="00DA7814" w:rsidP="00DA7814">
            <w:pPr>
              <w:suppressAutoHyphens/>
              <w:jc w:val="center"/>
            </w:pPr>
            <w:r w:rsidRPr="001711CD">
              <w:rPr>
                <w:bCs/>
              </w:rPr>
              <w:t>883,29900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12572F" w:rsidRDefault="00DA7814" w:rsidP="00DA7814">
            <w:pPr>
              <w:suppressAutoHyphens/>
              <w:jc w:val="center"/>
              <w:rPr>
                <w:bCs/>
              </w:rPr>
            </w:pPr>
            <w:r w:rsidRPr="0012572F">
              <w:rPr>
                <w:bCs/>
              </w:rPr>
              <w:t>893,29200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12572F" w:rsidRDefault="00DA7814" w:rsidP="00DA7814">
            <w:pPr>
              <w:suppressAutoHyphens/>
              <w:jc w:val="center"/>
              <w:rPr>
                <w:bCs/>
              </w:rPr>
            </w:pPr>
            <w:r w:rsidRPr="0012572F">
              <w:rPr>
                <w:bCs/>
              </w:rPr>
              <w:t>894,89400</w:t>
            </w:r>
          </w:p>
        </w:tc>
      </w:tr>
      <w:tr w:rsidR="00DA7814" w:rsidRPr="004D7826" w:rsidTr="008C398A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341,08900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341,08900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341,08900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341,08900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341,08900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341,08900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Межбюджетные трансферты из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341,08900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341,08900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341,08900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внешнему финансовому контролю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</w:t>
            </w:r>
            <w:r>
              <w:rPr>
                <w:b/>
                <w:bCs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05 2 00 68410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4D7826">
              <w:rPr>
                <w:b/>
                <w:bCs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4D7826">
              <w:rPr>
                <w:b/>
                <w:bCs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4D7826">
              <w:rPr>
                <w:b/>
                <w:bCs/>
              </w:rPr>
              <w:t>,00000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814" w:rsidRPr="004D7826" w:rsidRDefault="00DA7814" w:rsidP="00DA7814">
            <w:pPr>
              <w:suppressAutoHyphens/>
            </w:pPr>
            <w:r w:rsidRPr="004D7826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6C1278" w:rsidRDefault="00DA7814" w:rsidP="00DA7814">
            <w:pPr>
              <w:suppressAutoHyphens/>
              <w:jc w:val="center"/>
              <w:rPr>
                <w:bCs/>
              </w:rPr>
            </w:pPr>
            <w:r w:rsidRPr="006C1278">
              <w:rPr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</w:t>
            </w:r>
            <w: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05 2 00 68410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>
              <w:t>24</w:t>
            </w:r>
            <w:r w:rsidRPr="004D7826"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>
              <w:t>24</w:t>
            </w:r>
            <w:r w:rsidRPr="004D7826"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>
              <w:t>24</w:t>
            </w:r>
            <w:r w:rsidRPr="004D7826">
              <w:t>,00000</w:t>
            </w:r>
          </w:p>
        </w:tc>
      </w:tr>
      <w:tr w:rsidR="00DA7814" w:rsidRPr="004D7826" w:rsidTr="008C398A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контролю за исполнением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05 2 00 68440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0,80000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D7826" w:rsidRDefault="00DA7814" w:rsidP="00DA7814">
            <w:pPr>
              <w:suppressAutoHyphens/>
            </w:pPr>
            <w:r w:rsidRPr="004D7826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6C1278" w:rsidRDefault="00DA7814" w:rsidP="00DA7814">
            <w:pPr>
              <w:suppressAutoHyphens/>
              <w:jc w:val="center"/>
              <w:rPr>
                <w:bCs/>
              </w:rPr>
            </w:pPr>
            <w:r w:rsidRPr="006C1278">
              <w:rPr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05 2 00 68440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0,80000</w:t>
            </w:r>
          </w:p>
        </w:tc>
      </w:tr>
      <w:tr w:rsidR="00DA7814" w:rsidRPr="004D7826" w:rsidTr="008C398A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 xml:space="preserve">Межбюджетные трансферты бюджету муниципального района из бюджета поселения на осуществление части </w:t>
            </w:r>
            <w:r w:rsidRPr="004D7826">
              <w:rPr>
                <w:b/>
                <w:bCs/>
              </w:rPr>
              <w:lastRenderedPageBreak/>
              <w:t>полномочий по решению вопросов местного значения в соответствии с заключенным соглашением по 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05 2 00 68450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316,28900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316,28900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316,28900</w:t>
            </w:r>
          </w:p>
        </w:tc>
      </w:tr>
      <w:tr w:rsidR="00DA7814" w:rsidRPr="004D7826" w:rsidTr="008C398A">
        <w:trPr>
          <w:trHeight w:val="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D7826" w:rsidRDefault="00DA7814" w:rsidP="00DA7814">
            <w:pPr>
              <w:suppressAutoHyphens/>
            </w:pPr>
            <w:r w:rsidRPr="004D7826"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F1043" w:rsidRDefault="00DA7814" w:rsidP="00DA7814">
            <w:pPr>
              <w:suppressAutoHyphens/>
              <w:jc w:val="center"/>
              <w:rPr>
                <w:bCs/>
              </w:rPr>
            </w:pPr>
            <w:r w:rsidRPr="005F1043">
              <w:rPr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05 2 00 68450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804F8A" w:rsidRDefault="00DA7814" w:rsidP="00DA7814">
            <w:pPr>
              <w:suppressAutoHyphens/>
              <w:jc w:val="center"/>
              <w:rPr>
                <w:bCs/>
              </w:rPr>
            </w:pPr>
            <w:r w:rsidRPr="00804F8A">
              <w:rPr>
                <w:bCs/>
              </w:rPr>
              <w:t>316,28</w:t>
            </w:r>
            <w:r>
              <w:rPr>
                <w:bCs/>
              </w:rPr>
              <w:t>9</w:t>
            </w:r>
            <w:r w:rsidRPr="00804F8A">
              <w:rPr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804F8A" w:rsidRDefault="00DA7814" w:rsidP="00DA7814">
            <w:pPr>
              <w:suppressAutoHyphens/>
              <w:jc w:val="center"/>
              <w:rPr>
                <w:bCs/>
              </w:rPr>
            </w:pPr>
            <w:r w:rsidRPr="00804F8A">
              <w:rPr>
                <w:bCs/>
              </w:rPr>
              <w:t>316,28</w:t>
            </w:r>
            <w:r>
              <w:rPr>
                <w:bCs/>
              </w:rPr>
              <w:t>9</w:t>
            </w:r>
            <w:r w:rsidRPr="00804F8A">
              <w:rPr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804F8A" w:rsidRDefault="00DA7814" w:rsidP="00DA7814">
            <w:pPr>
              <w:suppressAutoHyphens/>
              <w:jc w:val="center"/>
              <w:rPr>
                <w:bCs/>
              </w:rPr>
            </w:pPr>
            <w:r w:rsidRPr="00804F8A">
              <w:rPr>
                <w:bCs/>
              </w:rPr>
              <w:t>316,28</w:t>
            </w:r>
            <w:r>
              <w:rPr>
                <w:bCs/>
              </w:rPr>
              <w:t>9</w:t>
            </w:r>
            <w:r w:rsidRPr="00804F8A">
              <w:rPr>
                <w:bCs/>
              </w:rPr>
              <w:t>00</w:t>
            </w:r>
          </w:p>
        </w:tc>
      </w:tr>
      <w:tr w:rsidR="00DA7814" w:rsidRPr="004D7826" w:rsidTr="008C398A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 xml:space="preserve">Резервные фонды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4D7826">
              <w:rPr>
                <w:b/>
                <w:bCs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4D7826">
              <w:rPr>
                <w:b/>
                <w:bCs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4D7826">
              <w:rPr>
                <w:b/>
                <w:bCs/>
              </w:rPr>
              <w:t>,00000</w:t>
            </w:r>
          </w:p>
        </w:tc>
      </w:tr>
      <w:tr w:rsidR="00DA7814" w:rsidRPr="004D7826" w:rsidTr="008C398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Резервный фонд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1,00000</w:t>
            </w:r>
          </w:p>
        </w:tc>
      </w:tr>
      <w:tr w:rsidR="00DA7814" w:rsidRPr="004D7826" w:rsidTr="008C398A">
        <w:trPr>
          <w:trHeight w:val="4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D7826" w:rsidRDefault="00DA7814" w:rsidP="00DA7814">
            <w:pPr>
              <w:suppressAutoHyphens/>
            </w:pPr>
            <w:r w:rsidRPr="004D7826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6C1278" w:rsidRDefault="00DA7814" w:rsidP="00DA7814">
            <w:pPr>
              <w:suppressAutoHyphens/>
              <w:jc w:val="center"/>
              <w:rPr>
                <w:bCs/>
              </w:rPr>
            </w:pPr>
            <w:r w:rsidRPr="006C1278">
              <w:rPr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07 0 00 01000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1,00000</w:t>
            </w:r>
          </w:p>
        </w:tc>
      </w:tr>
      <w:tr w:rsidR="00DA7814" w:rsidRPr="004D7826" w:rsidTr="008C398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 xml:space="preserve">Другие общегосударственные вопросы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</w:t>
            </w:r>
            <w:r>
              <w:rPr>
                <w:b/>
                <w:bCs/>
              </w:rPr>
              <w:t>86</w:t>
            </w:r>
            <w:r w:rsidRPr="004D7826">
              <w:rPr>
                <w:b/>
                <w:bCs/>
              </w:rPr>
              <w:t>,</w:t>
            </w:r>
            <w:r>
              <w:rPr>
                <w:b/>
                <w:bCs/>
              </w:rPr>
              <w:t>06100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423,35500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593,35500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25,</w:t>
            </w:r>
            <w:r>
              <w:rPr>
                <w:b/>
                <w:bCs/>
              </w:rPr>
              <w:t>597</w:t>
            </w:r>
            <w:r w:rsidRPr="004D7826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25,</w:t>
            </w:r>
            <w:r>
              <w:rPr>
                <w:b/>
                <w:bCs/>
              </w:rPr>
              <w:t>597</w:t>
            </w:r>
            <w:r w:rsidRPr="004D7826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25,</w:t>
            </w:r>
            <w:r>
              <w:rPr>
                <w:b/>
                <w:bCs/>
              </w:rPr>
              <w:t>597</w:t>
            </w:r>
            <w:r w:rsidRPr="004D7826">
              <w:rPr>
                <w:b/>
                <w:bCs/>
              </w:rPr>
              <w:t>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Межбюджетные трансферты из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9260F4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9260F4"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25,</w:t>
            </w:r>
            <w:r>
              <w:rPr>
                <w:b/>
                <w:bCs/>
              </w:rPr>
              <w:t>597</w:t>
            </w:r>
            <w:r w:rsidRPr="004D7826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25,</w:t>
            </w:r>
            <w:r>
              <w:rPr>
                <w:b/>
                <w:bCs/>
              </w:rPr>
              <w:t>597</w:t>
            </w:r>
            <w:r w:rsidRPr="004D7826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25,</w:t>
            </w:r>
            <w:r>
              <w:rPr>
                <w:b/>
                <w:bCs/>
              </w:rPr>
              <w:t>597</w:t>
            </w:r>
            <w:r w:rsidRPr="004D7826">
              <w:rPr>
                <w:b/>
                <w:bCs/>
              </w:rPr>
              <w:t>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ведению регистра муниципальных нормативных правовых актов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05 2 00 68510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25,</w:t>
            </w:r>
            <w:r>
              <w:rPr>
                <w:b/>
                <w:bCs/>
              </w:rPr>
              <w:t>597</w:t>
            </w:r>
            <w:r w:rsidRPr="004D7826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25,</w:t>
            </w:r>
            <w:r>
              <w:rPr>
                <w:b/>
                <w:bCs/>
              </w:rPr>
              <w:t>597</w:t>
            </w:r>
            <w:r w:rsidRPr="004D7826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25,</w:t>
            </w:r>
            <w:r>
              <w:rPr>
                <w:b/>
                <w:bCs/>
              </w:rPr>
              <w:t>597</w:t>
            </w:r>
            <w:r w:rsidRPr="004D7826">
              <w:rPr>
                <w:b/>
                <w:bCs/>
              </w:rPr>
              <w:t>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D7826" w:rsidRDefault="00DA7814" w:rsidP="00DA7814">
            <w:pPr>
              <w:suppressAutoHyphens/>
            </w:pPr>
            <w:r w:rsidRPr="004D7826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6C1278" w:rsidRDefault="00DA7814" w:rsidP="00DA7814">
            <w:pPr>
              <w:suppressAutoHyphens/>
              <w:jc w:val="center"/>
              <w:rPr>
                <w:bCs/>
              </w:rPr>
            </w:pPr>
            <w:r w:rsidRPr="006C1278">
              <w:rPr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05 2 00 68510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804F8A" w:rsidRDefault="00DA7814" w:rsidP="00DA7814">
            <w:pPr>
              <w:suppressAutoHyphens/>
              <w:jc w:val="center"/>
              <w:rPr>
                <w:bCs/>
              </w:rPr>
            </w:pPr>
            <w:r w:rsidRPr="00804F8A">
              <w:rPr>
                <w:bCs/>
              </w:rPr>
              <w:t>25,59700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804F8A" w:rsidRDefault="00DA7814" w:rsidP="00DA7814">
            <w:pPr>
              <w:suppressAutoHyphens/>
              <w:jc w:val="center"/>
              <w:rPr>
                <w:bCs/>
              </w:rPr>
            </w:pPr>
            <w:r w:rsidRPr="00804F8A">
              <w:rPr>
                <w:bCs/>
              </w:rPr>
              <w:t>25,59700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804F8A" w:rsidRDefault="00DA7814" w:rsidP="00DA7814">
            <w:pPr>
              <w:suppressAutoHyphens/>
              <w:jc w:val="center"/>
              <w:rPr>
                <w:bCs/>
              </w:rPr>
            </w:pPr>
            <w:r w:rsidRPr="00804F8A">
              <w:rPr>
                <w:bCs/>
              </w:rPr>
              <w:t>25,59700</w:t>
            </w:r>
          </w:p>
        </w:tc>
      </w:tr>
      <w:tr w:rsidR="00DA7814" w:rsidRPr="004D7826" w:rsidTr="00BC04A5">
        <w:trPr>
          <w:trHeight w:val="1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 xml:space="preserve">Расходы не связанные с программными направлениями </w:t>
            </w:r>
            <w:r w:rsidRPr="004D7826">
              <w:rPr>
                <w:b/>
                <w:bCs/>
              </w:rPr>
              <w:lastRenderedPageBreak/>
              <w:t>деятельнос</w:t>
            </w:r>
            <w:r>
              <w:rPr>
                <w:b/>
                <w:bCs/>
              </w:rPr>
              <w:t>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0,86400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0,86400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0,86400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lastRenderedPageBreak/>
              <w:t>Определение перечня должностных лиц органами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859E4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859E4"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11 0 00 71020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0,86400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0,86400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0,86400</w:t>
            </w:r>
          </w:p>
        </w:tc>
      </w:tr>
      <w:tr w:rsidR="00DA7814" w:rsidRPr="004D7826" w:rsidTr="008C398A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D7826" w:rsidRDefault="00DA7814" w:rsidP="00DA7814">
            <w:pPr>
              <w:suppressAutoHyphens/>
            </w:pPr>
            <w:r w:rsidRPr="004D7826"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859E4" w:rsidRDefault="00DA7814" w:rsidP="00DA7814">
            <w:pPr>
              <w:suppressAutoHyphens/>
              <w:jc w:val="center"/>
              <w:rPr>
                <w:bCs/>
              </w:rPr>
            </w:pPr>
            <w:r w:rsidRPr="004859E4">
              <w:rPr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11 0 00 71020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0,86400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0,86400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0,86400</w:t>
            </w:r>
          </w:p>
        </w:tc>
      </w:tr>
      <w:tr w:rsidR="00DA7814" w:rsidRPr="004D7826" w:rsidTr="00BC04A5">
        <w:trPr>
          <w:trHeight w:val="5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Условно утверждённые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</w:t>
            </w:r>
            <w:r>
              <w:rPr>
                <w:b/>
                <w:bCs/>
              </w:rPr>
              <w:t>72</w:t>
            </w:r>
            <w:r w:rsidRPr="004D7826">
              <w:rPr>
                <w:b/>
                <w:bCs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</w:t>
            </w:r>
            <w:r>
              <w:rPr>
                <w:b/>
                <w:bCs/>
              </w:rPr>
              <w:t>48</w:t>
            </w:r>
            <w:r w:rsidRPr="004D7826">
              <w:rPr>
                <w:b/>
                <w:bCs/>
              </w:rPr>
              <w:t>,00000</w:t>
            </w:r>
          </w:p>
        </w:tc>
      </w:tr>
      <w:tr w:rsidR="00DA7814" w:rsidRPr="004D7826" w:rsidTr="003E368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</w:pPr>
            <w:r w:rsidRPr="004D7826">
              <w:t>Условно утверждённые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6C1278" w:rsidRDefault="00DA7814" w:rsidP="00DA7814">
            <w:pPr>
              <w:suppressAutoHyphens/>
              <w:jc w:val="center"/>
              <w:rPr>
                <w:bCs/>
              </w:rPr>
            </w:pPr>
            <w:r w:rsidRPr="006C1278">
              <w:rPr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12 0 00 00000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1</w:t>
            </w:r>
            <w:r>
              <w:t>72</w:t>
            </w:r>
            <w:r w:rsidRPr="004D7826"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3</w:t>
            </w:r>
            <w:r>
              <w:t>48</w:t>
            </w:r>
            <w:r w:rsidRPr="004D7826">
              <w:t>,00000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8A6A8A" w:rsidRDefault="00DA7814" w:rsidP="00DA7814">
            <w:pPr>
              <w:suppressAutoHyphens/>
              <w:rPr>
                <w:b/>
                <w:bCs/>
              </w:rPr>
            </w:pPr>
            <w:r w:rsidRPr="008A6A8A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«</w:t>
            </w:r>
            <w:r w:rsidRPr="008A6A8A">
              <w:rPr>
                <w:b/>
              </w:rPr>
              <w:t xml:space="preserve">Благоустройство территории муниципального образования </w:t>
            </w:r>
            <w:r>
              <w:rPr>
                <w:b/>
              </w:rPr>
              <w:t>«</w:t>
            </w:r>
            <w:r w:rsidRPr="008A6A8A">
              <w:rPr>
                <w:b/>
              </w:rPr>
              <w:t>Калмаюрское сельское поселение</w:t>
            </w:r>
            <w:r>
              <w:rPr>
                <w:b/>
              </w:rPr>
              <w:t>»</w:t>
            </w:r>
            <w:r w:rsidRPr="008A6A8A">
              <w:rPr>
                <w:b/>
              </w:rPr>
              <w:t xml:space="preserve"> Чердаклинского района Ульяновской области</w:t>
            </w:r>
            <w:r>
              <w:rPr>
                <w:b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8A6A8A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8A6A8A">
              <w:rPr>
                <w:b/>
                <w:bCs/>
              </w:rPr>
              <w:t>38 0 00 00000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8A6A8A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8A6A8A">
              <w:rPr>
                <w:b/>
                <w:bCs/>
              </w:rPr>
              <w:t>5</w:t>
            </w:r>
            <w:r>
              <w:rPr>
                <w:b/>
                <w:bCs/>
              </w:rPr>
              <w:t>4</w:t>
            </w:r>
            <w:r w:rsidRPr="008A6A8A">
              <w:rPr>
                <w:b/>
                <w:bCs/>
              </w:rPr>
              <w:t>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8A6A8A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8A6A8A">
              <w:rPr>
                <w:b/>
                <w:bCs/>
              </w:rPr>
              <w:t>5</w:t>
            </w:r>
            <w:r>
              <w:rPr>
                <w:b/>
                <w:bCs/>
              </w:rPr>
              <w:t>4</w:t>
            </w:r>
            <w:r w:rsidRPr="008A6A8A">
              <w:rPr>
                <w:b/>
                <w:bCs/>
              </w:rPr>
              <w:t>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8A6A8A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8A6A8A">
              <w:rPr>
                <w:b/>
                <w:bCs/>
              </w:rPr>
              <w:t>5</w:t>
            </w:r>
            <w:r>
              <w:rPr>
                <w:b/>
                <w:bCs/>
              </w:rPr>
              <w:t>4</w:t>
            </w:r>
            <w:r w:rsidRPr="008A6A8A">
              <w:rPr>
                <w:b/>
                <w:bCs/>
              </w:rPr>
              <w:t>,30000</w:t>
            </w:r>
          </w:p>
        </w:tc>
      </w:tr>
      <w:tr w:rsidR="00DA7814" w:rsidRPr="004D7826" w:rsidTr="008C398A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859E4" w:rsidRDefault="00DA7814" w:rsidP="00DA7814">
            <w:pPr>
              <w:suppressAutoHyphens/>
              <w:rPr>
                <w:b/>
              </w:rPr>
            </w:pPr>
            <w:r w:rsidRPr="004859E4">
              <w:rPr>
                <w:b/>
              </w:rPr>
              <w:t>Комплекс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8A6A8A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8A6A8A">
              <w:rPr>
                <w:b/>
                <w:bCs/>
              </w:rPr>
              <w:t>38 4 00 00000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8A6A8A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8A6A8A">
              <w:rPr>
                <w:b/>
                <w:bCs/>
              </w:rPr>
              <w:t>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8A6A8A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8A6A8A">
              <w:rPr>
                <w:b/>
                <w:bCs/>
              </w:rPr>
              <w:t>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8A6A8A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8A6A8A">
              <w:rPr>
                <w:b/>
                <w:bCs/>
              </w:rPr>
              <w:t>,30000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859E4" w:rsidRDefault="00DA7814" w:rsidP="00DA7814">
            <w:pPr>
              <w:suppressAutoHyphens/>
              <w:rPr>
                <w:b/>
              </w:rPr>
            </w:pPr>
            <w:r w:rsidRPr="004859E4">
              <w:rPr>
                <w:b/>
              </w:rPr>
              <w:t>Комплекс процессных мероприятий «Организация ритуальных услуг»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859E4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859E4"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8A6A8A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8A6A8A">
              <w:rPr>
                <w:b/>
                <w:bCs/>
              </w:rPr>
              <w:t>38 4</w:t>
            </w:r>
            <w:r>
              <w:rPr>
                <w:b/>
                <w:bCs/>
              </w:rPr>
              <w:t xml:space="preserve"> 04</w:t>
            </w:r>
            <w:r w:rsidRPr="008A6A8A">
              <w:rPr>
                <w:b/>
                <w:bCs/>
              </w:rPr>
              <w:t xml:space="preserve">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2F009F" w:rsidRDefault="00DA7814" w:rsidP="00DA7814">
            <w:pPr>
              <w:suppressAutoHyphens/>
              <w:jc w:val="center"/>
              <w:rPr>
                <w:b/>
              </w:rPr>
            </w:pPr>
            <w:r w:rsidRPr="002F009F">
              <w:rPr>
                <w:b/>
              </w:rPr>
              <w:t>53,30000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2F009F" w:rsidRDefault="00DA7814" w:rsidP="00DA7814">
            <w:pPr>
              <w:suppressAutoHyphens/>
              <w:jc w:val="center"/>
              <w:rPr>
                <w:b/>
              </w:rPr>
            </w:pPr>
            <w:r w:rsidRPr="002F009F">
              <w:rPr>
                <w:b/>
              </w:rPr>
              <w:t>53,30000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2F009F" w:rsidRDefault="00DA7814" w:rsidP="00DA7814">
            <w:pPr>
              <w:suppressAutoHyphens/>
              <w:jc w:val="center"/>
              <w:rPr>
                <w:b/>
              </w:rPr>
            </w:pPr>
            <w:r w:rsidRPr="002F009F">
              <w:rPr>
                <w:b/>
              </w:rPr>
              <w:t>53,30000</w:t>
            </w:r>
          </w:p>
        </w:tc>
      </w:tr>
      <w:tr w:rsidR="00DA7814" w:rsidRPr="004D7826" w:rsidTr="003E368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814" w:rsidRPr="002F009F" w:rsidRDefault="00DA7814" w:rsidP="00DA7814">
            <w:pPr>
              <w:suppressAutoHyphens/>
              <w:rPr>
                <w:b/>
              </w:rPr>
            </w:pPr>
            <w:r w:rsidRPr="002F009F">
              <w:rPr>
                <w:b/>
              </w:rPr>
              <w:t>Ведение учета мест захоронений на муниципальных общественных кладбищах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2F009F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2F009F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2F009F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2F009F">
              <w:rPr>
                <w:b/>
                <w:bCs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2F009F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2F009F">
              <w:rPr>
                <w:b/>
                <w:bCs/>
              </w:rPr>
              <w:t>38 4 04 23410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8A6A8A" w:rsidRDefault="00DA7814" w:rsidP="00DA7814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8A6A8A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8A6A8A">
              <w:rPr>
                <w:b/>
                <w:bCs/>
              </w:rPr>
              <w:t>3,30000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8A6A8A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8A6A8A">
              <w:rPr>
                <w:b/>
                <w:bCs/>
              </w:rPr>
              <w:t>3,30000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8A6A8A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8A6A8A">
              <w:rPr>
                <w:b/>
                <w:bCs/>
              </w:rPr>
              <w:t>3,30000</w:t>
            </w:r>
          </w:p>
        </w:tc>
      </w:tr>
      <w:tr w:rsidR="00DA7814" w:rsidRPr="004D7826" w:rsidTr="003E368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814" w:rsidRPr="004D7826" w:rsidRDefault="00DA7814" w:rsidP="00DA7814">
            <w:pPr>
              <w:suppressAutoHyphens/>
            </w:pPr>
            <w:r w:rsidRPr="004D782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6C1278" w:rsidRDefault="00DA7814" w:rsidP="00DA7814">
            <w:pPr>
              <w:suppressAutoHyphens/>
              <w:jc w:val="center"/>
              <w:rPr>
                <w:bCs/>
              </w:rPr>
            </w:pPr>
            <w:r w:rsidRPr="006C1278">
              <w:rPr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8A6A8A" w:rsidRDefault="00DA7814" w:rsidP="00DA7814">
            <w:pPr>
              <w:suppressAutoHyphens/>
              <w:jc w:val="center"/>
              <w:rPr>
                <w:bCs/>
              </w:rPr>
            </w:pPr>
            <w:r w:rsidRPr="008A6A8A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8A6A8A" w:rsidRDefault="00DA7814" w:rsidP="00DA7814">
            <w:pPr>
              <w:suppressAutoHyphens/>
              <w:jc w:val="center"/>
              <w:rPr>
                <w:bCs/>
              </w:rPr>
            </w:pPr>
            <w:r w:rsidRPr="008A6A8A">
              <w:rPr>
                <w:bCs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8A6A8A" w:rsidRDefault="00DA7814" w:rsidP="00DA7814">
            <w:pPr>
              <w:suppressAutoHyphens/>
              <w:jc w:val="center"/>
              <w:rPr>
                <w:bCs/>
              </w:rPr>
            </w:pPr>
            <w:r w:rsidRPr="008A6A8A">
              <w:rPr>
                <w:bCs/>
              </w:rPr>
              <w:t>38 4 04 23410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8A6A8A" w:rsidRDefault="00DA7814" w:rsidP="00DA7814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8A6A8A" w:rsidRDefault="00DA7814" w:rsidP="00DA7814">
            <w:pPr>
              <w:suppressAutoHyphens/>
              <w:jc w:val="center"/>
            </w:pPr>
            <w:r w:rsidRPr="008A6A8A">
              <w:t>3,30000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8A6A8A" w:rsidRDefault="00DA7814" w:rsidP="00DA7814">
            <w:pPr>
              <w:suppressAutoHyphens/>
              <w:jc w:val="center"/>
            </w:pPr>
            <w:r w:rsidRPr="008A6A8A">
              <w:t>3,30000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8A6A8A" w:rsidRDefault="00DA7814" w:rsidP="00DA7814">
            <w:pPr>
              <w:suppressAutoHyphens/>
              <w:jc w:val="center"/>
            </w:pPr>
            <w:r w:rsidRPr="008A6A8A">
              <w:t>3,30000</w:t>
            </w:r>
          </w:p>
        </w:tc>
      </w:tr>
      <w:tr w:rsidR="00DA7814" w:rsidRPr="004D7826" w:rsidTr="00BC04A5">
        <w:trPr>
          <w:trHeight w:val="1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2F009F" w:rsidRDefault="00DA7814" w:rsidP="00DA7814">
            <w:pPr>
              <w:suppressAutoHyphens/>
              <w:rPr>
                <w:b/>
              </w:rPr>
            </w:pPr>
            <w:r w:rsidRPr="002F009F">
              <w:rPr>
                <w:b/>
              </w:rPr>
              <w:lastRenderedPageBreak/>
              <w:t>Выдача справок о местах захоронений и по санитарной очистке и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783155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783155"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2F009F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2F009F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2F009F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2F009F">
              <w:rPr>
                <w:b/>
                <w:bCs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2F009F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2F009F">
              <w:rPr>
                <w:b/>
                <w:bCs/>
              </w:rPr>
              <w:t>38 4 04 23420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2F009F" w:rsidRDefault="00DA7814" w:rsidP="00DA781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2F009F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2F009F">
              <w:rPr>
                <w:b/>
                <w:bCs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2F009F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2F009F">
              <w:rPr>
                <w:b/>
                <w:bCs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2F009F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2F009F">
              <w:rPr>
                <w:b/>
                <w:bCs/>
              </w:rPr>
              <w:t>50,00000</w:t>
            </w:r>
          </w:p>
        </w:tc>
      </w:tr>
      <w:tr w:rsidR="00DA7814" w:rsidRPr="004D7826" w:rsidTr="00A15899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D7826" w:rsidRDefault="00DA7814" w:rsidP="00DA7814">
            <w:pPr>
              <w:suppressAutoHyphens/>
            </w:pPr>
            <w:r w:rsidRPr="004D782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859E4" w:rsidRDefault="00DA7814" w:rsidP="00DA7814">
            <w:pPr>
              <w:suppressAutoHyphens/>
              <w:jc w:val="center"/>
              <w:rPr>
                <w:bCs/>
              </w:rPr>
            </w:pPr>
            <w:r w:rsidRPr="004859E4">
              <w:rPr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2F009F" w:rsidRDefault="00DA7814" w:rsidP="00DA7814">
            <w:pPr>
              <w:suppressAutoHyphens/>
              <w:jc w:val="center"/>
              <w:rPr>
                <w:bCs/>
              </w:rPr>
            </w:pPr>
            <w:r w:rsidRPr="002F009F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2F009F" w:rsidRDefault="00DA7814" w:rsidP="00DA7814">
            <w:pPr>
              <w:suppressAutoHyphens/>
              <w:jc w:val="center"/>
              <w:rPr>
                <w:bCs/>
              </w:rPr>
            </w:pPr>
            <w:r w:rsidRPr="002F009F">
              <w:rPr>
                <w:bCs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2F009F" w:rsidRDefault="00DA7814" w:rsidP="00DA7814">
            <w:pPr>
              <w:suppressAutoHyphens/>
              <w:jc w:val="center"/>
              <w:rPr>
                <w:bCs/>
              </w:rPr>
            </w:pPr>
            <w:r w:rsidRPr="002F009F">
              <w:rPr>
                <w:bCs/>
              </w:rPr>
              <w:t>38 4 04 23420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2F009F" w:rsidRDefault="00DA7814" w:rsidP="00DA7814">
            <w:pPr>
              <w:suppressAutoHyphens/>
              <w:jc w:val="center"/>
              <w:rPr>
                <w:bCs/>
              </w:rPr>
            </w:pPr>
            <w:r w:rsidRPr="002F009F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2F009F" w:rsidRDefault="00DA7814" w:rsidP="00DA7814">
            <w:pPr>
              <w:suppressAutoHyphens/>
              <w:jc w:val="center"/>
              <w:rPr>
                <w:bCs/>
              </w:rPr>
            </w:pPr>
            <w:r w:rsidRPr="002F009F">
              <w:rPr>
                <w:bCs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2F009F" w:rsidRDefault="00DA7814" w:rsidP="00DA7814">
            <w:pPr>
              <w:suppressAutoHyphens/>
              <w:jc w:val="center"/>
              <w:rPr>
                <w:bCs/>
              </w:rPr>
            </w:pPr>
            <w:r w:rsidRPr="002F009F">
              <w:rPr>
                <w:bCs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2F009F" w:rsidRDefault="00DA7814" w:rsidP="00DA7814">
            <w:pPr>
              <w:suppressAutoHyphens/>
              <w:jc w:val="center"/>
              <w:rPr>
                <w:bCs/>
              </w:rPr>
            </w:pPr>
            <w:r w:rsidRPr="002F009F">
              <w:rPr>
                <w:bCs/>
              </w:rPr>
              <w:t>50,00000</w:t>
            </w:r>
          </w:p>
        </w:tc>
      </w:tr>
      <w:tr w:rsidR="00DA7814" w:rsidRPr="004D7826" w:rsidTr="008C398A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8A6A8A" w:rsidRDefault="00DA7814" w:rsidP="00DA7814">
            <w:pPr>
              <w:suppressAutoHyphens/>
              <w:rPr>
                <w:b/>
                <w:bCs/>
              </w:rPr>
            </w:pPr>
            <w:r w:rsidRPr="008A6A8A">
              <w:rPr>
                <w:b/>
              </w:rPr>
              <w:t>К</w:t>
            </w:r>
            <w:r>
              <w:rPr>
                <w:b/>
              </w:rPr>
              <w:t>омплекс процессных мероприятий «</w:t>
            </w:r>
            <w:r w:rsidRPr="008A6A8A">
              <w:rPr>
                <w:b/>
              </w:rPr>
              <w:t xml:space="preserve">Противодействие злоупотреблению наркотиками и их незаконному обороту на территории муниципального образования </w:t>
            </w:r>
            <w:r>
              <w:rPr>
                <w:b/>
              </w:rPr>
              <w:t>«</w:t>
            </w:r>
            <w:r w:rsidRPr="008A6A8A">
              <w:rPr>
                <w:b/>
              </w:rPr>
              <w:t>Калмаюрское сельское поселение</w:t>
            </w:r>
            <w:r>
              <w:rPr>
                <w:b/>
              </w:rPr>
              <w:t>»»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859E4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859E4"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9F0861" w:rsidRDefault="00DA7814" w:rsidP="00DA7814">
            <w:pPr>
              <w:suppressAutoHyphens/>
              <w:jc w:val="center"/>
              <w:rPr>
                <w:b/>
                <w:bCs/>
                <w:highlight w:val="yellow"/>
              </w:rPr>
            </w:pPr>
            <w:r w:rsidRPr="008A6A8A">
              <w:rPr>
                <w:b/>
                <w:bCs/>
              </w:rPr>
              <w:t xml:space="preserve">38 </w:t>
            </w:r>
            <w:r>
              <w:rPr>
                <w:b/>
                <w:bCs/>
              </w:rPr>
              <w:t>4</w:t>
            </w:r>
            <w:r w:rsidRPr="008A6A8A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5</w:t>
            </w:r>
            <w:r w:rsidRPr="008A6A8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</w:t>
            </w:r>
            <w:r w:rsidRPr="008A6A8A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1,00000</w:t>
            </w:r>
          </w:p>
        </w:tc>
      </w:tr>
      <w:tr w:rsidR="00DA7814" w:rsidRPr="004D7826" w:rsidTr="003E3680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814" w:rsidRPr="008A6A8A" w:rsidRDefault="00DA7814" w:rsidP="00DA7814">
            <w:pPr>
              <w:suppressAutoHyphens/>
              <w:rPr>
                <w:b/>
              </w:rPr>
            </w:pPr>
            <w:r w:rsidRPr="008A6A8A">
              <w:rPr>
                <w:b/>
              </w:rPr>
              <w:t>Изготовление памяток по противодействию злоупотребления наркотиков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9F0861" w:rsidRDefault="00DA7814" w:rsidP="00DA7814">
            <w:pPr>
              <w:suppressAutoHyphens/>
              <w:jc w:val="center"/>
              <w:rPr>
                <w:b/>
                <w:bCs/>
                <w:highlight w:val="yellow"/>
              </w:rPr>
            </w:pPr>
            <w:r w:rsidRPr="008A6A8A">
              <w:rPr>
                <w:b/>
                <w:bCs/>
              </w:rPr>
              <w:t xml:space="preserve">38 </w:t>
            </w:r>
            <w:r>
              <w:rPr>
                <w:b/>
                <w:bCs/>
              </w:rPr>
              <w:t>4</w:t>
            </w:r>
            <w:r w:rsidRPr="008A6A8A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5</w:t>
            </w:r>
            <w:r w:rsidRPr="008A6A8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235</w:t>
            </w:r>
            <w:r w:rsidRPr="008A6A8A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1,00000</w:t>
            </w:r>
          </w:p>
        </w:tc>
      </w:tr>
      <w:tr w:rsidR="00DA7814" w:rsidRPr="004D7826" w:rsidTr="003E3680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814" w:rsidRPr="004D7826" w:rsidRDefault="00DA7814" w:rsidP="00DA7814">
            <w:pPr>
              <w:suppressAutoHyphens/>
            </w:pPr>
            <w:r w:rsidRPr="004D782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859E4" w:rsidRDefault="00DA7814" w:rsidP="00DA7814">
            <w:pPr>
              <w:suppressAutoHyphens/>
              <w:jc w:val="center"/>
              <w:rPr>
                <w:bCs/>
              </w:rPr>
            </w:pPr>
            <w:r w:rsidRPr="004859E4">
              <w:rPr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8A6A8A" w:rsidRDefault="00DA7814" w:rsidP="00DA7814">
            <w:pPr>
              <w:suppressAutoHyphens/>
              <w:jc w:val="center"/>
            </w:pPr>
            <w:r w:rsidRPr="008A6A8A">
              <w:rPr>
                <w:bCs/>
              </w:rPr>
              <w:t>38 4 05 23500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1,00000</w:t>
            </w:r>
          </w:p>
        </w:tc>
      </w:tr>
      <w:tr w:rsidR="00DA7814" w:rsidRPr="004D7826" w:rsidTr="00E66892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2C3988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«</w:t>
            </w:r>
            <w:r w:rsidRPr="002C3988">
              <w:rPr>
                <w:b/>
                <w:bCs/>
              </w:rPr>
              <w:t>Развитие муниципального управлен</w:t>
            </w:r>
            <w:r>
              <w:rPr>
                <w:b/>
                <w:bCs/>
              </w:rPr>
              <w:t>ия в муниципальном образовании «</w:t>
            </w:r>
            <w:r w:rsidRPr="002C3988">
              <w:rPr>
                <w:b/>
                <w:bCs/>
              </w:rPr>
              <w:t>Калмаюрское сельское поселение</w:t>
            </w:r>
            <w:r>
              <w:rPr>
                <w:b/>
                <w:bCs/>
              </w:rPr>
              <w:t>»</w:t>
            </w:r>
            <w:r w:rsidRPr="002C3988">
              <w:rPr>
                <w:b/>
                <w:bCs/>
              </w:rPr>
              <w:t xml:space="preserve"> Чердаклинского района Ульяновской области</w:t>
            </w:r>
            <w:r>
              <w:rPr>
                <w:b/>
                <w:bCs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859E4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859E4"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E432ED" w:rsidRDefault="00DA7814" w:rsidP="00DA7814">
            <w:pPr>
              <w:suppressAutoHyphens/>
              <w:jc w:val="center"/>
              <w:rPr>
                <w:b/>
                <w:bCs/>
                <w:highlight w:val="yellow"/>
              </w:rPr>
            </w:pPr>
            <w:r w:rsidRPr="002F009F">
              <w:rPr>
                <w:b/>
                <w:bCs/>
              </w:rPr>
              <w:t>65 0 00 00000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12572F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227,82600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12572F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95,12000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12572F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95,12000</w:t>
            </w:r>
          </w:p>
        </w:tc>
      </w:tr>
      <w:tr w:rsidR="00DA7814" w:rsidRPr="004D7826" w:rsidTr="003E3680">
        <w:trPr>
          <w:trHeight w:val="8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814" w:rsidRPr="0012572F" w:rsidRDefault="00DA7814" w:rsidP="00DA7814">
            <w:pPr>
              <w:suppressAutoHyphens/>
              <w:rPr>
                <w:b/>
              </w:rPr>
            </w:pPr>
            <w:r w:rsidRPr="0012572F">
              <w:rPr>
                <w:b/>
                <w:bCs/>
              </w:rPr>
              <w:t>Материально-техническое обеспечение деятельности</w:t>
            </w:r>
            <w:r w:rsidRPr="0012572F">
              <w:rPr>
                <w:b/>
              </w:rPr>
              <w:t xml:space="preserve"> </w:t>
            </w:r>
            <w:r w:rsidRPr="0012572F">
              <w:rPr>
                <w:b/>
                <w:bCs/>
              </w:rPr>
              <w:t>администрации муниципального образования «Калмаюрское сельское  поселение»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1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241</w:t>
            </w:r>
            <w:r w:rsidRPr="004D7826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12572F" w:rsidRDefault="00DA7814" w:rsidP="00DA7814">
            <w:pPr>
              <w:suppressAutoHyphens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12572F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227,82600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12572F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95,12000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12572F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95,12000</w:t>
            </w:r>
          </w:p>
        </w:tc>
      </w:tr>
      <w:tr w:rsidR="00DA7814" w:rsidRPr="004D7826" w:rsidTr="00BC04A5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D7826" w:rsidRDefault="00DA7814" w:rsidP="00DA7814">
            <w:pPr>
              <w:suppressAutoHyphens/>
            </w:pPr>
            <w:r w:rsidRPr="004D7826">
              <w:t xml:space="preserve">Закупка товаров, работ и услуг для  обеспечения </w:t>
            </w:r>
            <w:r w:rsidRPr="004D7826"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859E4" w:rsidRDefault="00DA7814" w:rsidP="00DA7814">
            <w:pPr>
              <w:suppressAutoHyphens/>
              <w:jc w:val="center"/>
              <w:rPr>
                <w:bCs/>
              </w:rPr>
            </w:pPr>
            <w:r w:rsidRPr="004859E4">
              <w:rPr>
                <w:bCs/>
              </w:rPr>
              <w:lastRenderedPageBreak/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3F6EC9" w:rsidRDefault="00DA7814" w:rsidP="00DA7814">
            <w:pPr>
              <w:suppressAutoHyphens/>
              <w:jc w:val="center"/>
              <w:rPr>
                <w:bCs/>
              </w:rPr>
            </w:pPr>
            <w:r w:rsidRPr="003F6EC9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3F6EC9" w:rsidRDefault="00DA7814" w:rsidP="00DA7814">
            <w:pPr>
              <w:suppressAutoHyphens/>
              <w:jc w:val="center"/>
              <w:rPr>
                <w:bCs/>
              </w:rPr>
            </w:pPr>
            <w:r w:rsidRPr="003F6EC9">
              <w:rPr>
                <w:bCs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2491C" w:rsidRDefault="00DA7814" w:rsidP="00DA7814">
            <w:pPr>
              <w:suppressAutoHyphens/>
              <w:jc w:val="center"/>
              <w:rPr>
                <w:bCs/>
              </w:rPr>
            </w:pPr>
            <w:r w:rsidRPr="0042491C">
              <w:rPr>
                <w:bCs/>
              </w:rPr>
              <w:t>65 4 01 24100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2491C" w:rsidRDefault="00DA7814" w:rsidP="00DA7814">
            <w:pPr>
              <w:suppressAutoHyphens/>
              <w:jc w:val="center"/>
              <w:rPr>
                <w:bCs/>
              </w:rPr>
            </w:pPr>
            <w:r w:rsidRPr="0042491C">
              <w:rPr>
                <w:bCs/>
              </w:rPr>
              <w:t>227,82600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2491C" w:rsidRDefault="00DA7814" w:rsidP="00DA7814">
            <w:pPr>
              <w:suppressAutoHyphens/>
              <w:jc w:val="center"/>
              <w:rPr>
                <w:bCs/>
              </w:rPr>
            </w:pPr>
            <w:r w:rsidRPr="0042491C">
              <w:rPr>
                <w:bCs/>
              </w:rPr>
              <w:t>95,12000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2491C" w:rsidRDefault="00DA7814" w:rsidP="00DA7814">
            <w:pPr>
              <w:suppressAutoHyphens/>
              <w:jc w:val="center"/>
              <w:rPr>
                <w:bCs/>
              </w:rPr>
            </w:pPr>
            <w:r w:rsidRPr="0042491C">
              <w:rPr>
                <w:bCs/>
              </w:rPr>
              <w:t>95,12000</w:t>
            </w:r>
          </w:p>
        </w:tc>
      </w:tr>
      <w:tr w:rsidR="00DA7814" w:rsidRPr="004D7826" w:rsidTr="004859E4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«Информатизация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859E4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859E4"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E432ED" w:rsidRDefault="00DA7814" w:rsidP="00DA7814">
            <w:pPr>
              <w:suppressAutoHyphens/>
              <w:jc w:val="center"/>
              <w:rPr>
                <w:b/>
                <w:bCs/>
                <w:highlight w:val="yellow"/>
              </w:rPr>
            </w:pPr>
            <w:r w:rsidRPr="00280539">
              <w:rPr>
                <w:b/>
                <w:bCs/>
              </w:rPr>
              <w:t>66 0 00 00000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592888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77,47400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592888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75,47400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592888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69,47400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280539" w:rsidRDefault="00DA7814" w:rsidP="00DA7814">
            <w:pPr>
              <w:suppressAutoHyphens/>
              <w:rPr>
                <w:b/>
                <w:bCs/>
              </w:rPr>
            </w:pPr>
            <w:r w:rsidRPr="00280539">
              <w:rPr>
                <w:b/>
              </w:rPr>
              <w:t>Комплекс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859E4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859E4"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E432ED" w:rsidRDefault="00DA7814" w:rsidP="00DA7814">
            <w:pPr>
              <w:suppressAutoHyphens/>
              <w:jc w:val="center"/>
              <w:rPr>
                <w:b/>
                <w:bCs/>
                <w:highlight w:val="yellow"/>
              </w:rPr>
            </w:pPr>
            <w:r w:rsidRPr="00280539">
              <w:rPr>
                <w:b/>
                <w:bCs/>
              </w:rPr>
              <w:t xml:space="preserve">66 </w:t>
            </w:r>
            <w:r>
              <w:rPr>
                <w:b/>
                <w:bCs/>
              </w:rPr>
              <w:t>4</w:t>
            </w:r>
            <w:r w:rsidRPr="00280539">
              <w:rPr>
                <w:b/>
                <w:bCs/>
              </w:rPr>
              <w:t xml:space="preserve">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92888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77,47400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92888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75,47400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92888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69,47400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280539" w:rsidRDefault="00DA7814" w:rsidP="00DA7814">
            <w:pPr>
              <w:suppressAutoHyphens/>
              <w:rPr>
                <w:b/>
              </w:rPr>
            </w:pPr>
            <w:r w:rsidRPr="00280539">
              <w:rPr>
                <w:b/>
              </w:rPr>
              <w:t>К</w:t>
            </w:r>
            <w:r>
              <w:rPr>
                <w:b/>
              </w:rPr>
              <w:t>омплекс процессных мероприятий «</w:t>
            </w:r>
            <w:r w:rsidRPr="00280539">
              <w:rPr>
                <w:b/>
              </w:rPr>
              <w:t>Обеспечение каналами коммуникации сотрудников администрации и подведомственных учреждений</w:t>
            </w:r>
            <w:r>
              <w:rPr>
                <w:b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859E4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859E4"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E432ED" w:rsidRDefault="00DA7814" w:rsidP="00DA7814">
            <w:pPr>
              <w:suppressAutoHyphens/>
              <w:jc w:val="center"/>
              <w:rPr>
                <w:b/>
                <w:bCs/>
                <w:highlight w:val="yellow"/>
              </w:rPr>
            </w:pPr>
            <w:r w:rsidRPr="00280539">
              <w:rPr>
                <w:b/>
                <w:bCs/>
              </w:rPr>
              <w:t xml:space="preserve">66 </w:t>
            </w:r>
            <w:r>
              <w:rPr>
                <w:b/>
                <w:bCs/>
              </w:rPr>
              <w:t>4</w:t>
            </w:r>
            <w:r w:rsidRPr="00280539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</w:t>
            </w:r>
            <w:r w:rsidRPr="00280539">
              <w:rPr>
                <w:b/>
                <w:bCs/>
              </w:rPr>
              <w:t xml:space="preserve">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92888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52,47400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92888" w:rsidRDefault="00DA7814" w:rsidP="00DA7814">
            <w:pPr>
              <w:rPr>
                <w:b/>
              </w:rPr>
            </w:pPr>
            <w:r w:rsidRPr="00592888">
              <w:rPr>
                <w:b/>
                <w:bCs/>
              </w:rPr>
              <w:t>52,47400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92888" w:rsidRDefault="00DA7814" w:rsidP="00DA7814">
            <w:pPr>
              <w:rPr>
                <w:b/>
              </w:rPr>
            </w:pPr>
            <w:r w:rsidRPr="00592888">
              <w:rPr>
                <w:b/>
                <w:bCs/>
              </w:rPr>
              <w:t>52,47400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280539" w:rsidRDefault="00DA7814" w:rsidP="00DA7814">
            <w:pPr>
              <w:suppressAutoHyphens/>
              <w:rPr>
                <w:b/>
              </w:rPr>
            </w:pPr>
            <w:r w:rsidRPr="00280539">
              <w:rPr>
                <w:b/>
              </w:rPr>
              <w:t>Обеспечение функционирования услуг связи и интернета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859E4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859E4"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280539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280539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280539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280539">
              <w:rPr>
                <w:b/>
                <w:bCs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280539" w:rsidRDefault="00DA7814" w:rsidP="00DA7814">
            <w:pPr>
              <w:suppressAutoHyphens/>
              <w:jc w:val="center"/>
              <w:rPr>
                <w:b/>
                <w:bCs/>
                <w:highlight w:val="yellow"/>
              </w:rPr>
            </w:pPr>
            <w:r w:rsidRPr="00280539">
              <w:rPr>
                <w:b/>
                <w:bCs/>
              </w:rPr>
              <w:t xml:space="preserve">66 4 02 </w:t>
            </w:r>
            <w:r>
              <w:rPr>
                <w:b/>
                <w:bCs/>
              </w:rPr>
              <w:t>212</w:t>
            </w:r>
            <w:r w:rsidRPr="00280539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280539" w:rsidRDefault="00DA7814" w:rsidP="00DA7814">
            <w:pPr>
              <w:suppressAutoHyphens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92888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52,47400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92888" w:rsidRDefault="00DA7814" w:rsidP="00DA7814">
            <w:pPr>
              <w:rPr>
                <w:b/>
              </w:rPr>
            </w:pPr>
            <w:r w:rsidRPr="00592888">
              <w:rPr>
                <w:b/>
                <w:bCs/>
              </w:rPr>
              <w:t>52,47400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92888" w:rsidRDefault="00DA7814" w:rsidP="00DA7814">
            <w:pPr>
              <w:rPr>
                <w:b/>
              </w:rPr>
            </w:pPr>
            <w:r w:rsidRPr="00592888">
              <w:rPr>
                <w:b/>
                <w:bCs/>
              </w:rPr>
              <w:t>52,47400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</w:pPr>
            <w:r w:rsidRPr="004D7826"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859E4" w:rsidRDefault="00DA7814" w:rsidP="00DA7814">
            <w:pPr>
              <w:suppressAutoHyphens/>
              <w:jc w:val="center"/>
              <w:rPr>
                <w:bCs/>
              </w:rPr>
            </w:pPr>
            <w:r w:rsidRPr="004859E4">
              <w:rPr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280539" w:rsidRDefault="00DA7814" w:rsidP="00DA7814">
            <w:pPr>
              <w:suppressAutoHyphens/>
              <w:jc w:val="center"/>
              <w:rPr>
                <w:bCs/>
              </w:rPr>
            </w:pPr>
            <w:r w:rsidRPr="00280539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280539" w:rsidRDefault="00DA7814" w:rsidP="00DA7814">
            <w:pPr>
              <w:suppressAutoHyphens/>
              <w:jc w:val="center"/>
              <w:rPr>
                <w:bCs/>
              </w:rPr>
            </w:pPr>
            <w:r w:rsidRPr="00280539">
              <w:rPr>
                <w:bCs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280539" w:rsidRDefault="00DA7814" w:rsidP="00DA7814">
            <w:pPr>
              <w:suppressAutoHyphens/>
              <w:jc w:val="center"/>
              <w:rPr>
                <w:bCs/>
                <w:highlight w:val="yellow"/>
              </w:rPr>
            </w:pPr>
            <w:r w:rsidRPr="00280539">
              <w:rPr>
                <w:bCs/>
              </w:rPr>
              <w:t>66 4 02 21200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280539" w:rsidRDefault="00DA7814" w:rsidP="00DA7814">
            <w:pPr>
              <w:suppressAutoHyphens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92888" w:rsidRDefault="00DA7814" w:rsidP="00DA7814">
            <w:pPr>
              <w:suppressAutoHyphens/>
              <w:jc w:val="center"/>
              <w:rPr>
                <w:bCs/>
              </w:rPr>
            </w:pPr>
            <w:r w:rsidRPr="00592888">
              <w:rPr>
                <w:bCs/>
              </w:rPr>
              <w:t>52,47400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92888" w:rsidRDefault="00DA7814" w:rsidP="00DA7814">
            <w:r w:rsidRPr="00592888">
              <w:rPr>
                <w:bCs/>
              </w:rPr>
              <w:t>52,47400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92888" w:rsidRDefault="00DA7814" w:rsidP="00DA7814">
            <w:r w:rsidRPr="00592888">
              <w:rPr>
                <w:bCs/>
              </w:rPr>
              <w:t>52,47400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280539" w:rsidRDefault="00DA7814" w:rsidP="00DA7814">
            <w:pPr>
              <w:suppressAutoHyphens/>
              <w:rPr>
                <w:b/>
              </w:rPr>
            </w:pPr>
            <w:r w:rsidRPr="00280539">
              <w:rPr>
                <w:b/>
              </w:rPr>
              <w:t>К</w:t>
            </w:r>
            <w:r>
              <w:rPr>
                <w:b/>
              </w:rPr>
              <w:t>омплекс процессных мероприятий «</w:t>
            </w:r>
            <w:r w:rsidRPr="00280539">
              <w:rPr>
                <w:b/>
              </w:rPr>
              <w:t>Поддержание справочных информационных систем в актуальном состоянии</w:t>
            </w:r>
            <w:r>
              <w:rPr>
                <w:b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859E4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859E4"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E432ED" w:rsidRDefault="00DA7814" w:rsidP="00DA7814">
            <w:pPr>
              <w:suppressAutoHyphens/>
              <w:jc w:val="center"/>
              <w:rPr>
                <w:b/>
                <w:bCs/>
                <w:highlight w:val="yellow"/>
              </w:rPr>
            </w:pPr>
            <w:r w:rsidRPr="00280539">
              <w:rPr>
                <w:b/>
                <w:bCs/>
              </w:rPr>
              <w:t xml:space="preserve">66 </w:t>
            </w:r>
            <w:r>
              <w:rPr>
                <w:b/>
                <w:bCs/>
              </w:rPr>
              <w:t>4</w:t>
            </w:r>
            <w:r w:rsidRPr="00280539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3</w:t>
            </w:r>
            <w:r w:rsidRPr="00280539">
              <w:rPr>
                <w:b/>
                <w:bCs/>
              </w:rPr>
              <w:t xml:space="preserve">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Default="00DA7814" w:rsidP="00DA7814">
            <w:pPr>
              <w:suppressAutoHyphens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92888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25,00000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92888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23,00000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92888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17,00000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280539" w:rsidRDefault="00DA7814" w:rsidP="00DA7814">
            <w:pPr>
              <w:suppressAutoHyphens/>
              <w:rPr>
                <w:b/>
              </w:rPr>
            </w:pPr>
            <w:r w:rsidRPr="00280539">
              <w:rPr>
                <w:b/>
              </w:rPr>
              <w:t>Оплата информационно-статистических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859E4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859E4"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E432ED" w:rsidRDefault="00DA7814" w:rsidP="00DA7814">
            <w:pPr>
              <w:suppressAutoHyphens/>
              <w:jc w:val="center"/>
              <w:rPr>
                <w:b/>
                <w:bCs/>
                <w:highlight w:val="yellow"/>
              </w:rPr>
            </w:pPr>
            <w:r w:rsidRPr="00280539">
              <w:rPr>
                <w:b/>
                <w:bCs/>
              </w:rPr>
              <w:t xml:space="preserve">66 </w:t>
            </w:r>
            <w:r>
              <w:rPr>
                <w:b/>
                <w:bCs/>
              </w:rPr>
              <w:t>4</w:t>
            </w:r>
            <w:r w:rsidRPr="00280539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3</w:t>
            </w:r>
            <w:r w:rsidRPr="0028053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213</w:t>
            </w:r>
            <w:r w:rsidRPr="00280539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Default="00DA7814" w:rsidP="00DA7814">
            <w:pPr>
              <w:suppressAutoHyphens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92888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25,00000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92888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23,00000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92888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592888">
              <w:rPr>
                <w:b/>
                <w:bCs/>
              </w:rPr>
              <w:t>17,00000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</w:pPr>
            <w:r w:rsidRPr="004D7826"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630496" w:rsidRDefault="00DA7814" w:rsidP="00DA7814">
            <w:pPr>
              <w:suppressAutoHyphens/>
              <w:jc w:val="center"/>
              <w:rPr>
                <w:bCs/>
              </w:rPr>
            </w:pPr>
            <w:r w:rsidRPr="00630496">
              <w:rPr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280539" w:rsidRDefault="00DA7814" w:rsidP="00DA7814">
            <w:pPr>
              <w:suppressAutoHyphens/>
              <w:jc w:val="center"/>
              <w:rPr>
                <w:highlight w:val="yellow"/>
              </w:rPr>
            </w:pPr>
            <w:r w:rsidRPr="00280539">
              <w:rPr>
                <w:bCs/>
              </w:rPr>
              <w:t>66 4 03 21300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92888" w:rsidRDefault="00DA7814" w:rsidP="00DA7814">
            <w:pPr>
              <w:suppressAutoHyphens/>
              <w:jc w:val="center"/>
              <w:rPr>
                <w:bCs/>
              </w:rPr>
            </w:pPr>
            <w:r w:rsidRPr="00592888">
              <w:rPr>
                <w:bCs/>
              </w:rPr>
              <w:t>25,00000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92888" w:rsidRDefault="00DA7814" w:rsidP="00DA7814">
            <w:pPr>
              <w:suppressAutoHyphens/>
              <w:jc w:val="center"/>
              <w:rPr>
                <w:bCs/>
              </w:rPr>
            </w:pPr>
            <w:r w:rsidRPr="00592888">
              <w:rPr>
                <w:bCs/>
              </w:rPr>
              <w:t>23,00000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92888" w:rsidRDefault="00DA7814" w:rsidP="00DA7814">
            <w:pPr>
              <w:suppressAutoHyphens/>
              <w:jc w:val="center"/>
              <w:rPr>
                <w:bCs/>
              </w:rPr>
            </w:pPr>
            <w:r w:rsidRPr="00592888">
              <w:rPr>
                <w:bCs/>
              </w:rPr>
              <w:t>17,00000</w:t>
            </w:r>
          </w:p>
        </w:tc>
      </w:tr>
      <w:tr w:rsidR="00DA7814" w:rsidRPr="004D7826" w:rsidTr="008C398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</w:t>
            </w:r>
            <w:r>
              <w:rPr>
                <w:b/>
                <w:bCs/>
              </w:rPr>
              <w:t>82</w:t>
            </w:r>
            <w:r w:rsidRPr="004D7826">
              <w:rPr>
                <w:b/>
                <w:bCs/>
              </w:rPr>
              <w:t>,</w:t>
            </w:r>
            <w:r>
              <w:rPr>
                <w:b/>
                <w:bCs/>
              </w:rPr>
              <w:t>22</w:t>
            </w:r>
            <w:r w:rsidRPr="004D7826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</w:t>
            </w:r>
            <w:r w:rsidRPr="004D7826">
              <w:rPr>
                <w:b/>
                <w:bCs/>
              </w:rPr>
              <w:t>,</w:t>
            </w:r>
            <w:r>
              <w:rPr>
                <w:b/>
                <w:bCs/>
              </w:rPr>
              <w:t>48</w:t>
            </w:r>
            <w:r w:rsidRPr="004D7826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</w:t>
            </w:r>
            <w:r w:rsidRPr="004D7826">
              <w:rPr>
                <w:b/>
                <w:bCs/>
              </w:rPr>
              <w:t>,</w:t>
            </w:r>
            <w:r>
              <w:rPr>
                <w:b/>
                <w:bCs/>
              </w:rPr>
              <w:t>48</w:t>
            </w:r>
            <w:r w:rsidRPr="004D7826">
              <w:rPr>
                <w:b/>
                <w:bCs/>
              </w:rPr>
              <w:t>000</w:t>
            </w:r>
          </w:p>
        </w:tc>
      </w:tr>
      <w:tr w:rsidR="00DA7814" w:rsidRPr="004D7826" w:rsidTr="008C398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</w:t>
            </w:r>
            <w:r>
              <w:rPr>
                <w:b/>
                <w:bCs/>
              </w:rPr>
              <w:t>82</w:t>
            </w:r>
            <w:r w:rsidRPr="004D7826">
              <w:rPr>
                <w:b/>
                <w:bCs/>
              </w:rPr>
              <w:t>,</w:t>
            </w:r>
            <w:r>
              <w:rPr>
                <w:b/>
                <w:bCs/>
              </w:rPr>
              <w:t>22</w:t>
            </w:r>
            <w:r w:rsidRPr="004D7826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</w:t>
            </w:r>
            <w:r w:rsidRPr="004D7826">
              <w:rPr>
                <w:b/>
                <w:bCs/>
              </w:rPr>
              <w:t>,</w:t>
            </w:r>
            <w:r>
              <w:rPr>
                <w:b/>
                <w:bCs/>
              </w:rPr>
              <w:t>48</w:t>
            </w:r>
            <w:r w:rsidRPr="004D7826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</w:t>
            </w:r>
            <w:r w:rsidRPr="004D7826">
              <w:rPr>
                <w:b/>
                <w:bCs/>
              </w:rPr>
              <w:t>,</w:t>
            </w:r>
            <w:r>
              <w:rPr>
                <w:b/>
                <w:bCs/>
              </w:rPr>
              <w:t>48</w:t>
            </w:r>
            <w:r w:rsidRPr="004D7826">
              <w:rPr>
                <w:b/>
                <w:bCs/>
              </w:rPr>
              <w:t>000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lastRenderedPageBreak/>
              <w:t>Расходы не связанные с программными направлениями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</w:t>
            </w:r>
            <w:r>
              <w:rPr>
                <w:b/>
                <w:bCs/>
              </w:rPr>
              <w:t>82</w:t>
            </w:r>
            <w:r w:rsidRPr="004D7826">
              <w:rPr>
                <w:b/>
                <w:bCs/>
              </w:rPr>
              <w:t>,</w:t>
            </w:r>
            <w:r>
              <w:rPr>
                <w:b/>
                <w:bCs/>
              </w:rPr>
              <w:t>22</w:t>
            </w:r>
            <w:r w:rsidRPr="004D7826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</w:t>
            </w:r>
            <w:r w:rsidRPr="004D7826">
              <w:rPr>
                <w:b/>
                <w:bCs/>
              </w:rPr>
              <w:t>,</w:t>
            </w:r>
            <w:r>
              <w:rPr>
                <w:b/>
                <w:bCs/>
              </w:rPr>
              <w:t>48</w:t>
            </w:r>
            <w:r w:rsidRPr="004D7826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</w:t>
            </w:r>
            <w:r w:rsidRPr="004D7826">
              <w:rPr>
                <w:b/>
                <w:bCs/>
              </w:rPr>
              <w:t>,</w:t>
            </w:r>
            <w:r>
              <w:rPr>
                <w:b/>
                <w:bCs/>
              </w:rPr>
              <w:t>48</w:t>
            </w:r>
            <w:r w:rsidRPr="004D7826">
              <w:rPr>
                <w:b/>
                <w:bCs/>
              </w:rPr>
              <w:t>000</w:t>
            </w:r>
          </w:p>
        </w:tc>
      </w:tr>
      <w:tr w:rsidR="00DA7814" w:rsidRPr="004D7826" w:rsidTr="008C398A">
        <w:trPr>
          <w:trHeight w:val="11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11 0 00 51180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</w:t>
            </w:r>
            <w:r>
              <w:rPr>
                <w:b/>
                <w:bCs/>
              </w:rPr>
              <w:t>82</w:t>
            </w:r>
            <w:r w:rsidRPr="004D7826">
              <w:rPr>
                <w:b/>
                <w:bCs/>
              </w:rPr>
              <w:t>,</w:t>
            </w:r>
            <w:r>
              <w:rPr>
                <w:b/>
                <w:bCs/>
              </w:rPr>
              <w:t>22</w:t>
            </w:r>
            <w:r w:rsidRPr="004D7826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</w:t>
            </w:r>
            <w:r w:rsidRPr="004D7826">
              <w:rPr>
                <w:b/>
                <w:bCs/>
              </w:rPr>
              <w:t>,</w:t>
            </w:r>
            <w:r>
              <w:rPr>
                <w:b/>
                <w:bCs/>
              </w:rPr>
              <w:t>48</w:t>
            </w:r>
            <w:r w:rsidRPr="004D7826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</w:t>
            </w:r>
            <w:r w:rsidRPr="004D7826">
              <w:rPr>
                <w:b/>
                <w:bCs/>
              </w:rPr>
              <w:t>,</w:t>
            </w:r>
            <w:r>
              <w:rPr>
                <w:b/>
                <w:bCs/>
              </w:rPr>
              <w:t>48</w:t>
            </w:r>
            <w:r w:rsidRPr="004D7826">
              <w:rPr>
                <w:b/>
                <w:bCs/>
              </w:rPr>
              <w:t>000</w:t>
            </w:r>
          </w:p>
        </w:tc>
      </w:tr>
      <w:tr w:rsidR="00DA7814" w:rsidRPr="004D7826" w:rsidTr="008C398A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</w:pPr>
            <w:r w:rsidRPr="004D7826"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6C1278" w:rsidRDefault="00DA7814" w:rsidP="00DA7814">
            <w:pPr>
              <w:suppressAutoHyphens/>
              <w:jc w:val="center"/>
              <w:rPr>
                <w:bCs/>
              </w:rPr>
            </w:pPr>
            <w:r w:rsidRPr="006C1278">
              <w:rPr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11 0 00 51180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2230EB" w:rsidRDefault="00DA7814" w:rsidP="00DA7814">
            <w:pPr>
              <w:suppressAutoHyphens/>
              <w:jc w:val="center"/>
              <w:rPr>
                <w:bCs/>
              </w:rPr>
            </w:pPr>
            <w:r w:rsidRPr="002230EB">
              <w:rPr>
                <w:bCs/>
              </w:rPr>
              <w:t>382,22000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2230EB" w:rsidRDefault="00DA7814" w:rsidP="00DA7814">
            <w:pPr>
              <w:suppressAutoHyphens/>
              <w:jc w:val="center"/>
              <w:rPr>
                <w:bCs/>
              </w:rPr>
            </w:pPr>
            <w:r w:rsidRPr="002230EB">
              <w:rPr>
                <w:bCs/>
              </w:rPr>
              <w:t>416,48000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2230EB" w:rsidRDefault="00DA7814" w:rsidP="00DA7814">
            <w:pPr>
              <w:suppressAutoHyphens/>
              <w:jc w:val="center"/>
              <w:rPr>
                <w:bCs/>
              </w:rPr>
            </w:pPr>
            <w:r w:rsidRPr="002230EB">
              <w:rPr>
                <w:bCs/>
              </w:rPr>
              <w:t>416,48000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3,00000</w:t>
            </w:r>
          </w:p>
        </w:tc>
      </w:tr>
      <w:tr w:rsidR="00DA7814" w:rsidRPr="004D7826" w:rsidTr="008C398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3,00000</w:t>
            </w:r>
          </w:p>
        </w:tc>
      </w:tr>
      <w:tr w:rsidR="00DA7814" w:rsidRPr="004D7826" w:rsidTr="008C398A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Муниципальная программа «Пожарная безопасность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  <w:r w:rsidRPr="004D7826">
              <w:rPr>
                <w:b/>
                <w:bCs/>
              </w:rPr>
              <w:t xml:space="preserve">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3,00000</w:t>
            </w:r>
          </w:p>
        </w:tc>
      </w:tr>
      <w:tr w:rsidR="00DA7814" w:rsidRPr="004D7826" w:rsidTr="00630496">
        <w:trPr>
          <w:trHeight w:val="3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280539" w:rsidRDefault="00DA7814" w:rsidP="00DA7814">
            <w:pPr>
              <w:suppressAutoHyphens/>
              <w:rPr>
                <w:b/>
                <w:bCs/>
              </w:rPr>
            </w:pPr>
            <w:r w:rsidRPr="00280539">
              <w:rPr>
                <w:b/>
              </w:rPr>
              <w:t>Комплекс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3,00000</w:t>
            </w:r>
          </w:p>
        </w:tc>
      </w:tr>
      <w:tr w:rsidR="00DA7814" w:rsidRPr="004D7826" w:rsidTr="008C398A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9832E8" w:rsidRDefault="00DA7814" w:rsidP="00DA7814">
            <w:pPr>
              <w:suppressAutoHyphens/>
              <w:rPr>
                <w:b/>
              </w:rPr>
            </w:pPr>
            <w:r w:rsidRPr="009832E8">
              <w:rPr>
                <w:b/>
              </w:rPr>
              <w:lastRenderedPageBreak/>
              <w:t>К</w:t>
            </w:r>
            <w:r>
              <w:rPr>
                <w:b/>
              </w:rPr>
              <w:t>омплекс процессных мероприятий «</w:t>
            </w:r>
            <w:r w:rsidRPr="009832E8">
              <w:rPr>
                <w:b/>
              </w:rPr>
              <w:t>Обеспечение необходимых условий для предотвращения гибели и травмирования людей, обусловленных пожарами, сокращение материального ущерба</w:t>
            </w:r>
            <w:r>
              <w:rPr>
                <w:b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1</w:t>
            </w:r>
            <w:r w:rsidRPr="004D7826">
              <w:rPr>
                <w:b/>
                <w:bCs/>
              </w:rPr>
              <w:t xml:space="preserve">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3,00000</w:t>
            </w:r>
          </w:p>
        </w:tc>
      </w:tr>
      <w:tr w:rsidR="00DA7814" w:rsidRPr="004D7826" w:rsidTr="00630496">
        <w:trPr>
          <w:trHeight w:val="8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9832E8" w:rsidRDefault="00DA7814" w:rsidP="00DA7814">
            <w:pPr>
              <w:suppressAutoHyphens/>
              <w:rPr>
                <w:b/>
                <w:bCs/>
              </w:rPr>
            </w:pPr>
            <w:r w:rsidRPr="009832E8">
              <w:rPr>
                <w:b/>
              </w:rPr>
              <w:t>Приобретение противопожарного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1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221</w:t>
            </w:r>
            <w:r w:rsidRPr="004D7826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3,00000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</w:pPr>
            <w:r w:rsidRPr="004D7826"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6C1278" w:rsidRDefault="00DA7814" w:rsidP="00DA7814">
            <w:pPr>
              <w:suppressAutoHyphens/>
              <w:jc w:val="center"/>
              <w:rPr>
                <w:bCs/>
              </w:rPr>
            </w:pPr>
            <w:r w:rsidRPr="006C1278">
              <w:rPr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9832E8" w:rsidRDefault="00DA7814" w:rsidP="00DA7814">
            <w:pPr>
              <w:suppressAutoHyphens/>
              <w:jc w:val="center"/>
            </w:pPr>
            <w:r w:rsidRPr="009832E8">
              <w:rPr>
                <w:bCs/>
              </w:rPr>
              <w:t>67 4 01 22100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1,50000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3,00000</w:t>
            </w:r>
          </w:p>
        </w:tc>
      </w:tr>
      <w:tr w:rsidR="00DA7814" w:rsidRPr="004D7826" w:rsidTr="008C398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6C1278" w:rsidRDefault="00DA7814" w:rsidP="00DA7814">
            <w:pPr>
              <w:suppressAutoHyphens/>
              <w:jc w:val="center"/>
              <w:rPr>
                <w:b/>
              </w:rPr>
            </w:pPr>
            <w:r w:rsidRPr="006C1278">
              <w:rPr>
                <w:b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600,00000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4D7826">
              <w:rPr>
                <w:b/>
                <w:bCs/>
              </w:rPr>
              <w:t>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4D7826">
              <w:rPr>
                <w:b/>
                <w:bCs/>
              </w:rPr>
              <w:t>00,00000</w:t>
            </w:r>
          </w:p>
        </w:tc>
      </w:tr>
      <w:tr w:rsidR="00DA7814" w:rsidRPr="004D7826" w:rsidTr="008C398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600,00000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4D7826">
              <w:rPr>
                <w:b/>
                <w:bCs/>
              </w:rPr>
              <w:t>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4D7826">
              <w:rPr>
                <w:b/>
                <w:bCs/>
              </w:rPr>
              <w:t>00,00000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 xml:space="preserve">Муниципальная программа «Благоустройство </w:t>
            </w:r>
            <w:r w:rsidR="00A015C0">
              <w:rPr>
                <w:b/>
                <w:bCs/>
              </w:rPr>
              <w:t>территории</w:t>
            </w:r>
            <w:r w:rsidRPr="004D7826">
              <w:rPr>
                <w:b/>
                <w:bCs/>
              </w:rPr>
              <w:t xml:space="preserve">  муниципального образования «Калмаюрское сельское поселение» Чердаклинско</w:t>
            </w:r>
            <w:r w:rsidR="00C1174E">
              <w:rPr>
                <w:b/>
                <w:bCs/>
              </w:rPr>
              <w:t>го района Ульяновской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Pr="004D7826">
              <w:rPr>
                <w:b/>
                <w:bCs/>
              </w:rPr>
              <w:t xml:space="preserve">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600,00000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4D7826">
              <w:rPr>
                <w:b/>
                <w:bCs/>
              </w:rPr>
              <w:t>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4D7826">
              <w:rPr>
                <w:b/>
                <w:bCs/>
              </w:rPr>
              <w:t>00,00000</w:t>
            </w:r>
          </w:p>
        </w:tc>
      </w:tr>
      <w:tr w:rsidR="00DA7814" w:rsidRPr="004D7826" w:rsidTr="008C398A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280539">
              <w:rPr>
                <w:b/>
              </w:rPr>
              <w:t>Комплекс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600,00000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4D7826">
              <w:rPr>
                <w:b/>
                <w:bCs/>
              </w:rPr>
              <w:t>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4D7826">
              <w:rPr>
                <w:b/>
                <w:bCs/>
              </w:rPr>
              <w:t>00,00000</w:t>
            </w:r>
          </w:p>
        </w:tc>
      </w:tr>
      <w:tr w:rsidR="00DA7814" w:rsidRPr="004D7826" w:rsidTr="008C398A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9832E8" w:rsidRDefault="00DA7814" w:rsidP="00DA7814">
            <w:pPr>
              <w:suppressAutoHyphens/>
              <w:rPr>
                <w:b/>
                <w:bCs/>
              </w:rPr>
            </w:pPr>
            <w:r w:rsidRPr="009832E8">
              <w:rPr>
                <w:b/>
              </w:rPr>
              <w:t xml:space="preserve">Комплекс процессных мероприятий </w:t>
            </w:r>
            <w:r>
              <w:rPr>
                <w:b/>
              </w:rPr>
              <w:t>«</w:t>
            </w:r>
            <w:r w:rsidRPr="009832E8">
              <w:rPr>
                <w:b/>
              </w:rPr>
              <w:t xml:space="preserve">Зимнее содержание дорог на территории муниципального образования </w:t>
            </w:r>
            <w:r>
              <w:rPr>
                <w:b/>
              </w:rPr>
              <w:t>«</w:t>
            </w:r>
            <w:r w:rsidRPr="009832E8">
              <w:rPr>
                <w:b/>
              </w:rPr>
              <w:t>Калмаюрское сельское поселение</w:t>
            </w:r>
            <w:r>
              <w:rPr>
                <w:b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Default="00DA7814" w:rsidP="00DA781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3</w:t>
            </w:r>
            <w:r w:rsidRPr="004D7826">
              <w:rPr>
                <w:b/>
                <w:bCs/>
              </w:rPr>
              <w:t xml:space="preserve">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Default="00DA7814" w:rsidP="00DA781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Default="00DA7814" w:rsidP="00DA7814">
            <w:pPr>
              <w:suppressAutoHyphens/>
              <w:jc w:val="center"/>
              <w:rPr>
                <w:b/>
                <w:bCs/>
              </w:rPr>
            </w:pP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9832E8" w:rsidRDefault="00DA7814" w:rsidP="00DA7814">
            <w:pPr>
              <w:suppressAutoHyphens/>
              <w:rPr>
                <w:b/>
              </w:rPr>
            </w:pPr>
            <w:r w:rsidRPr="009832E8">
              <w:rPr>
                <w:b/>
              </w:rPr>
              <w:t>Услуги по расчистке дорог от снега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3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233</w:t>
            </w:r>
            <w:r w:rsidRPr="004D7826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600,00000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4D7826">
              <w:rPr>
                <w:b/>
                <w:bCs/>
              </w:rPr>
              <w:t>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4D7826">
              <w:rPr>
                <w:b/>
                <w:bCs/>
              </w:rPr>
              <w:t>00,00000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</w:pPr>
            <w:r w:rsidRPr="004D7826"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6C1278" w:rsidRDefault="00DA7814" w:rsidP="00DA7814">
            <w:pPr>
              <w:suppressAutoHyphens/>
              <w:jc w:val="center"/>
              <w:rPr>
                <w:bCs/>
              </w:rPr>
            </w:pPr>
            <w:r w:rsidRPr="006C1278">
              <w:rPr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9832E8" w:rsidRDefault="00DA7814" w:rsidP="00DA7814">
            <w:pPr>
              <w:suppressAutoHyphens/>
              <w:jc w:val="center"/>
            </w:pPr>
            <w:r w:rsidRPr="009832E8">
              <w:rPr>
                <w:bCs/>
              </w:rPr>
              <w:t>38 4 03 23300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600,00000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2230EB" w:rsidRDefault="00DA7814" w:rsidP="00DA7814">
            <w:pPr>
              <w:suppressAutoHyphens/>
              <w:jc w:val="center"/>
              <w:rPr>
                <w:bCs/>
              </w:rPr>
            </w:pPr>
            <w:r w:rsidRPr="002230EB">
              <w:rPr>
                <w:bCs/>
              </w:rPr>
              <w:t>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2230EB" w:rsidRDefault="00DA7814" w:rsidP="00DA7814">
            <w:pPr>
              <w:suppressAutoHyphens/>
              <w:jc w:val="center"/>
              <w:rPr>
                <w:bCs/>
              </w:rPr>
            </w:pPr>
            <w:r w:rsidRPr="002230EB">
              <w:rPr>
                <w:bCs/>
              </w:rPr>
              <w:t>800,00000</w:t>
            </w:r>
          </w:p>
        </w:tc>
      </w:tr>
      <w:tr w:rsidR="00DA7814" w:rsidRPr="004D7826" w:rsidTr="008C398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6C1278" w:rsidRDefault="00DA7814" w:rsidP="00DA7814">
            <w:pPr>
              <w:suppressAutoHyphens/>
              <w:jc w:val="center"/>
              <w:rPr>
                <w:b/>
              </w:rPr>
            </w:pPr>
            <w:r w:rsidRPr="006C1278">
              <w:rPr>
                <w:b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145,00000</w:t>
            </w:r>
          </w:p>
        </w:tc>
      </w:tr>
      <w:tr w:rsidR="00DA7814" w:rsidRPr="004D7826" w:rsidTr="008C398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6C1278" w:rsidRDefault="00DA7814" w:rsidP="00DA7814">
            <w:pPr>
              <w:suppressAutoHyphens/>
              <w:rPr>
                <w:b/>
              </w:rPr>
            </w:pPr>
            <w:r w:rsidRPr="006C1278">
              <w:rPr>
                <w:b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6C1278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6C1278"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6C1278" w:rsidRDefault="00DA7814" w:rsidP="00DA7814">
            <w:pPr>
              <w:suppressAutoHyphens/>
              <w:jc w:val="center"/>
              <w:rPr>
                <w:b/>
              </w:rPr>
            </w:pPr>
            <w:r w:rsidRPr="006C1278">
              <w:rPr>
                <w:b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6C1278" w:rsidRDefault="00DA7814" w:rsidP="00DA7814">
            <w:pPr>
              <w:suppressAutoHyphens/>
              <w:jc w:val="center"/>
              <w:rPr>
                <w:b/>
              </w:rPr>
            </w:pPr>
            <w:r w:rsidRPr="006C1278">
              <w:rPr>
                <w:b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6C1278" w:rsidRDefault="00DA7814" w:rsidP="00DA7814">
            <w:pPr>
              <w:suppressAutoHyphens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6C1278" w:rsidRDefault="00DA7814" w:rsidP="00DA7814">
            <w:pPr>
              <w:suppressAutoHyphens/>
              <w:jc w:val="center"/>
              <w:rPr>
                <w:b/>
              </w:rPr>
            </w:pPr>
            <w:r w:rsidRPr="006C1278">
              <w:rPr>
                <w:b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145,00000</w:t>
            </w:r>
          </w:p>
        </w:tc>
      </w:tr>
      <w:tr w:rsidR="00DA7814" w:rsidRPr="004D7826" w:rsidTr="008C398A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 xml:space="preserve">Муниципальная программа «Благоустройство </w:t>
            </w:r>
            <w:r w:rsidR="00A015C0">
              <w:rPr>
                <w:b/>
                <w:bCs/>
              </w:rPr>
              <w:t>территории</w:t>
            </w:r>
            <w:r w:rsidRPr="004D7826">
              <w:rPr>
                <w:b/>
                <w:bCs/>
              </w:rPr>
              <w:t xml:space="preserve">  муниципального образования «Калмаюрское сельское поселение» Чердаклинско</w:t>
            </w:r>
            <w:r w:rsidR="00C1174E">
              <w:rPr>
                <w:b/>
                <w:bCs/>
              </w:rPr>
              <w:t>го района Ульяновской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Pr="004D7826">
              <w:rPr>
                <w:b/>
                <w:bCs/>
              </w:rPr>
              <w:t xml:space="preserve">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145,00000</w:t>
            </w:r>
          </w:p>
        </w:tc>
      </w:tr>
      <w:tr w:rsidR="00DA7814" w:rsidRPr="004D7826" w:rsidTr="008C398A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280539">
              <w:rPr>
                <w:b/>
              </w:rPr>
              <w:t>Комплекс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145,00000</w:t>
            </w:r>
          </w:p>
        </w:tc>
      </w:tr>
      <w:tr w:rsidR="00DA7814" w:rsidRPr="004D7826" w:rsidTr="008C398A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9832E8" w:rsidRDefault="00DA7814" w:rsidP="00DA7814">
            <w:pPr>
              <w:suppressAutoHyphens/>
              <w:rPr>
                <w:b/>
              </w:rPr>
            </w:pPr>
            <w:r w:rsidRPr="009832E8">
              <w:rPr>
                <w:b/>
              </w:rPr>
              <w:t xml:space="preserve">Комплекс процессных мероприятий </w:t>
            </w:r>
            <w:r>
              <w:rPr>
                <w:b/>
              </w:rPr>
              <w:t>«</w:t>
            </w:r>
            <w:r w:rsidRPr="009832E8">
              <w:rPr>
                <w:b/>
              </w:rPr>
              <w:t>Благоуст</w:t>
            </w:r>
            <w:r>
              <w:rPr>
                <w:b/>
              </w:rPr>
              <w:t>ройство общественных территорий»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1</w:t>
            </w:r>
            <w:r w:rsidRPr="004D7826">
              <w:rPr>
                <w:b/>
                <w:bCs/>
              </w:rPr>
              <w:t xml:space="preserve">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Default="00DA7814" w:rsidP="00DA7814">
            <w:r w:rsidRPr="00726DD3">
              <w:rPr>
                <w:b/>
                <w:bCs/>
              </w:rPr>
              <w:t>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Default="00DA7814" w:rsidP="00DA7814">
            <w:r w:rsidRPr="00726DD3">
              <w:rPr>
                <w:b/>
                <w:bCs/>
              </w:rPr>
              <w:t>5,00000</w:t>
            </w:r>
          </w:p>
        </w:tc>
      </w:tr>
      <w:tr w:rsidR="00DA7814" w:rsidRPr="004D7826" w:rsidTr="00DA781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D1629F" w:rsidRDefault="00DA7814" w:rsidP="00DA7814">
            <w:pPr>
              <w:suppressAutoHyphens/>
              <w:rPr>
                <w:b/>
              </w:rPr>
            </w:pPr>
            <w:r w:rsidRPr="00D1629F">
              <w:rPr>
                <w:b/>
              </w:rPr>
              <w:t>Ремонт объектов культурного наследия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1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2311</w:t>
            </w:r>
            <w:r w:rsidRPr="004D7826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Default="00DA7814" w:rsidP="00DA7814">
            <w:r w:rsidRPr="00726DD3">
              <w:rPr>
                <w:b/>
                <w:bCs/>
              </w:rPr>
              <w:t>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Default="00DA7814" w:rsidP="00DA7814">
            <w:r w:rsidRPr="00726DD3">
              <w:rPr>
                <w:b/>
                <w:bCs/>
              </w:rPr>
              <w:t>5,00000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</w:pPr>
            <w:r w:rsidRPr="004D782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6C1278" w:rsidRDefault="00DA7814" w:rsidP="00DA7814">
            <w:pPr>
              <w:suppressAutoHyphens/>
              <w:jc w:val="center"/>
              <w:rPr>
                <w:bCs/>
              </w:rPr>
            </w:pPr>
            <w:r w:rsidRPr="006C1278">
              <w:rPr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D1629F" w:rsidRDefault="00DA7814" w:rsidP="00DA7814">
            <w:pPr>
              <w:suppressAutoHyphens/>
              <w:jc w:val="center"/>
              <w:rPr>
                <w:bCs/>
              </w:rPr>
            </w:pPr>
            <w:r w:rsidRPr="00D1629F"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D1629F" w:rsidRDefault="00DA7814" w:rsidP="00DA7814">
            <w:pPr>
              <w:suppressAutoHyphens/>
              <w:jc w:val="center"/>
              <w:rPr>
                <w:bCs/>
              </w:rPr>
            </w:pPr>
            <w:r w:rsidRPr="00D1629F">
              <w:rPr>
                <w:bCs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D1629F" w:rsidRDefault="00DA7814" w:rsidP="00DA7814">
            <w:pPr>
              <w:suppressAutoHyphens/>
              <w:jc w:val="center"/>
              <w:rPr>
                <w:bCs/>
              </w:rPr>
            </w:pPr>
            <w:r w:rsidRPr="00D1629F">
              <w:rPr>
                <w:bCs/>
              </w:rPr>
              <w:t>38 4 01 23110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D1629F" w:rsidRDefault="00DA7814" w:rsidP="00DA7814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D1629F" w:rsidRDefault="00DA7814" w:rsidP="00DA7814">
            <w:pPr>
              <w:suppressAutoHyphens/>
              <w:jc w:val="center"/>
              <w:rPr>
                <w:bCs/>
              </w:rPr>
            </w:pPr>
            <w:r w:rsidRPr="00D1629F">
              <w:rPr>
                <w:bCs/>
              </w:rPr>
              <w:t>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D1629F" w:rsidRDefault="00DA7814" w:rsidP="00DA7814">
            <w:r w:rsidRPr="00D1629F">
              <w:rPr>
                <w:bCs/>
              </w:rPr>
              <w:t>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D1629F" w:rsidRDefault="00DA7814" w:rsidP="00DA7814">
            <w:r w:rsidRPr="00D1629F">
              <w:rPr>
                <w:bCs/>
              </w:rPr>
              <w:t>5,00000</w:t>
            </w:r>
          </w:p>
        </w:tc>
      </w:tr>
      <w:tr w:rsidR="00DA7814" w:rsidRPr="004D7826" w:rsidTr="00DA7814">
        <w:trPr>
          <w:trHeight w:val="4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D1629F" w:rsidRDefault="00DA7814" w:rsidP="00DA7814">
            <w:pPr>
              <w:suppressAutoHyphens/>
              <w:rPr>
                <w:b/>
              </w:rPr>
            </w:pPr>
            <w:r w:rsidRPr="00D1629F">
              <w:rPr>
                <w:b/>
              </w:rPr>
              <w:t xml:space="preserve">Комплекс процессных мероприятий </w:t>
            </w:r>
            <w:r>
              <w:rPr>
                <w:b/>
              </w:rPr>
              <w:t>«</w:t>
            </w:r>
            <w:r w:rsidRPr="00D1629F">
              <w:rPr>
                <w:b/>
              </w:rPr>
              <w:t>Уличное освещение</w:t>
            </w:r>
            <w:r>
              <w:rPr>
                <w:b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</w:t>
            </w:r>
            <w:r w:rsidRPr="004D7826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140,00000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Содержание у</w:t>
            </w:r>
            <w:r w:rsidRPr="004D7826">
              <w:rPr>
                <w:b/>
                <w:bCs/>
              </w:rPr>
              <w:t>лично</w:t>
            </w:r>
            <w:r>
              <w:rPr>
                <w:b/>
                <w:bCs/>
              </w:rPr>
              <w:t>го 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6C1278" w:rsidRDefault="00DA7814" w:rsidP="00DA7814">
            <w:pPr>
              <w:suppressAutoHyphens/>
              <w:jc w:val="center"/>
              <w:rPr>
                <w:bCs/>
              </w:rPr>
            </w:pPr>
            <w:r w:rsidRPr="006C1278">
              <w:rPr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</w:t>
            </w:r>
            <w:r w:rsidRPr="004D7826">
              <w:rPr>
                <w:b/>
                <w:bCs/>
              </w:rPr>
              <w:t xml:space="preserve"> 23</w:t>
            </w:r>
            <w:r>
              <w:rPr>
                <w:b/>
                <w:bCs/>
              </w:rPr>
              <w:t>2</w:t>
            </w:r>
            <w:r w:rsidRPr="004D7826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140,00000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</w:pPr>
            <w:r w:rsidRPr="004D782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6C1278" w:rsidRDefault="00DA7814" w:rsidP="00DA7814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>
              <w:t>38</w:t>
            </w:r>
            <w:r w:rsidRPr="004D7826">
              <w:t xml:space="preserve"> </w:t>
            </w:r>
            <w:r>
              <w:t>4</w:t>
            </w:r>
            <w:r w:rsidRPr="004D7826">
              <w:t xml:space="preserve"> 0</w:t>
            </w:r>
            <w:r>
              <w:t>2</w:t>
            </w:r>
            <w:r w:rsidRPr="004D7826">
              <w:t xml:space="preserve"> 23</w:t>
            </w:r>
            <w:r>
              <w:t>2</w:t>
            </w:r>
            <w:r w:rsidRPr="004D7826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70D0A" w:rsidRDefault="00DA7814" w:rsidP="00DA7814">
            <w:pPr>
              <w:suppressAutoHyphens/>
              <w:jc w:val="center"/>
              <w:rPr>
                <w:bCs/>
              </w:rPr>
            </w:pPr>
            <w:r w:rsidRPr="00570D0A">
              <w:rPr>
                <w:bCs/>
              </w:rPr>
              <w:t>15</w:t>
            </w:r>
            <w:r>
              <w:rPr>
                <w:bCs/>
              </w:rPr>
              <w:t>0</w:t>
            </w:r>
            <w:r w:rsidRPr="00570D0A">
              <w:rPr>
                <w:bCs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70D0A" w:rsidRDefault="00DA7814" w:rsidP="00DA7814">
            <w:pPr>
              <w:suppressAutoHyphens/>
              <w:jc w:val="center"/>
              <w:rPr>
                <w:bCs/>
              </w:rPr>
            </w:pPr>
            <w:r w:rsidRPr="00570D0A">
              <w:rPr>
                <w:bCs/>
              </w:rPr>
              <w:t>14</w:t>
            </w:r>
            <w:r>
              <w:rPr>
                <w:bCs/>
              </w:rPr>
              <w:t>0</w:t>
            </w:r>
            <w:r w:rsidRPr="00570D0A">
              <w:rPr>
                <w:bCs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70D0A" w:rsidRDefault="00DA7814" w:rsidP="00DA7814">
            <w:pPr>
              <w:suppressAutoHyphens/>
              <w:jc w:val="center"/>
              <w:rPr>
                <w:bCs/>
              </w:rPr>
            </w:pPr>
            <w:r w:rsidRPr="00570D0A">
              <w:rPr>
                <w:bCs/>
              </w:rPr>
              <w:t>14</w:t>
            </w:r>
            <w:r>
              <w:rPr>
                <w:bCs/>
              </w:rPr>
              <w:t>0</w:t>
            </w:r>
            <w:r w:rsidRPr="00570D0A">
              <w:rPr>
                <w:bCs/>
              </w:rPr>
              <w:t>,00000</w:t>
            </w:r>
          </w:p>
        </w:tc>
      </w:tr>
      <w:tr w:rsidR="00DA7814" w:rsidRPr="004D7826" w:rsidTr="008C398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 xml:space="preserve">Культура и  кинематография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1847,39100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1949,50000</w:t>
            </w:r>
          </w:p>
        </w:tc>
      </w:tr>
      <w:tr w:rsidR="00DA7814" w:rsidRPr="004D7826" w:rsidTr="008C398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1847,39100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1949,50000</w:t>
            </w:r>
          </w:p>
        </w:tc>
      </w:tr>
      <w:tr w:rsidR="00DA7814" w:rsidRPr="004D7826" w:rsidTr="00440260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Муниципальная программа «Культура в муниципальном образовании «Калмаюрское сельское поселение» Чердаклинского района Ульяновской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4D7826">
              <w:rPr>
                <w:b/>
                <w:bCs/>
              </w:rPr>
              <w:t xml:space="preserve">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1847,39100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1949,50000</w:t>
            </w:r>
          </w:p>
        </w:tc>
      </w:tr>
      <w:tr w:rsidR="00DA7814" w:rsidRPr="004D7826" w:rsidTr="00440260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05B36" w:rsidRDefault="00DA7814" w:rsidP="00DA7814">
            <w:pPr>
              <w:suppressAutoHyphens/>
              <w:rPr>
                <w:b/>
                <w:bCs/>
              </w:rPr>
            </w:pPr>
            <w:r w:rsidRPr="00505B36">
              <w:rPr>
                <w:b/>
              </w:rPr>
              <w:t>Комплекс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1847,39100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1949,50000</w:t>
            </w:r>
          </w:p>
        </w:tc>
      </w:tr>
      <w:tr w:rsidR="00DA7814" w:rsidRPr="004D7826" w:rsidTr="00440260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505B36" w:rsidRDefault="00DA7814" w:rsidP="00DA7814">
            <w:pPr>
              <w:suppressAutoHyphens/>
              <w:rPr>
                <w:b/>
              </w:rPr>
            </w:pPr>
            <w:r w:rsidRPr="00505B36">
              <w:rPr>
                <w:b/>
              </w:rPr>
              <w:lastRenderedPageBreak/>
              <w:t xml:space="preserve">Комплекс процессных мероприятий </w:t>
            </w:r>
            <w:r>
              <w:rPr>
                <w:b/>
              </w:rPr>
              <w:t>«</w:t>
            </w:r>
            <w:r w:rsidRPr="00505B36">
              <w:rPr>
                <w:b/>
              </w:rPr>
              <w:t xml:space="preserve">Обеспечение реализации муниципальной программы </w:t>
            </w:r>
            <w:r>
              <w:rPr>
                <w:b/>
              </w:rPr>
              <w:t>«</w:t>
            </w:r>
            <w:r w:rsidRPr="00505B36">
              <w:rPr>
                <w:b/>
              </w:rPr>
              <w:t xml:space="preserve">Развитие культуры в муниципальном образовании </w:t>
            </w:r>
            <w:r>
              <w:rPr>
                <w:b/>
              </w:rPr>
              <w:t>«</w:t>
            </w:r>
            <w:r w:rsidRPr="00505B36">
              <w:rPr>
                <w:b/>
              </w:rPr>
              <w:t>Калмаюрское сельское поселение</w:t>
            </w:r>
            <w:r>
              <w:rPr>
                <w:b/>
              </w:rPr>
              <w:t>»</w:t>
            </w:r>
            <w:r w:rsidRPr="00505B36">
              <w:rPr>
                <w:b/>
              </w:rPr>
              <w:t xml:space="preserve"> Чердаклинского района Ульяновской области</w:t>
            </w:r>
            <w:r>
              <w:rPr>
                <w:b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4 01</w:t>
            </w:r>
            <w:r w:rsidRPr="004D7826">
              <w:rPr>
                <w:b/>
                <w:bCs/>
              </w:rPr>
              <w:t xml:space="preserve">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1847,39100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1949,50000</w:t>
            </w:r>
          </w:p>
        </w:tc>
      </w:tr>
      <w:tr w:rsidR="00DA7814" w:rsidRPr="004D7826" w:rsidTr="008C398A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B36ED5" w:rsidRDefault="00DA7814" w:rsidP="00DA7814">
            <w:pPr>
              <w:suppressAutoHyphens/>
              <w:rPr>
                <w:b/>
                <w:bCs/>
              </w:rPr>
            </w:pPr>
            <w:r w:rsidRPr="00B36ED5">
              <w:rPr>
                <w:b/>
              </w:rPr>
              <w:t xml:space="preserve">Расходы на содержание сельских домов культуры на территории муниципального образования </w:t>
            </w:r>
            <w:r>
              <w:rPr>
                <w:b/>
              </w:rPr>
              <w:t xml:space="preserve">«Калмаюрское сельское поселение» </w:t>
            </w:r>
            <w:r w:rsidRPr="00B36ED5">
              <w:rPr>
                <w:b/>
              </w:rPr>
              <w:t>Чердаклинского района Ульяновской области</w:t>
            </w:r>
            <w:r>
              <w:rPr>
                <w:b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1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251</w:t>
            </w:r>
            <w:r w:rsidRPr="004D7826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186,51600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6530BA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6530BA">
              <w:rPr>
                <w:b/>
                <w:bCs/>
              </w:rPr>
              <w:t>219,50000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1D6AFA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1D6AFA">
              <w:rPr>
                <w:b/>
                <w:bCs/>
              </w:rPr>
              <w:t>149,50000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</w:pPr>
            <w:r w:rsidRPr="004D782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6C1278" w:rsidRDefault="00DA7814" w:rsidP="00DA7814">
            <w:pPr>
              <w:suppressAutoHyphens/>
              <w:jc w:val="center"/>
              <w:rPr>
                <w:bCs/>
              </w:rPr>
            </w:pPr>
            <w:r w:rsidRPr="006C1278">
              <w:rPr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B36ED5" w:rsidRDefault="00DA7814" w:rsidP="00DA7814">
            <w:pPr>
              <w:suppressAutoHyphens/>
              <w:jc w:val="center"/>
            </w:pPr>
            <w:r w:rsidRPr="00B36ED5">
              <w:rPr>
                <w:bCs/>
              </w:rPr>
              <w:t>64 4 01 25100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5944D8" w:rsidRDefault="00DA7814" w:rsidP="00DA7814">
            <w:pPr>
              <w:suppressAutoHyphens/>
              <w:jc w:val="center"/>
              <w:rPr>
                <w:bCs/>
              </w:rPr>
            </w:pPr>
            <w:r w:rsidRPr="005944D8">
              <w:rPr>
                <w:bCs/>
              </w:rPr>
              <w:t>1</w:t>
            </w:r>
            <w:r>
              <w:rPr>
                <w:bCs/>
              </w:rPr>
              <w:t>8</w:t>
            </w:r>
            <w:r w:rsidRPr="005944D8">
              <w:rPr>
                <w:bCs/>
              </w:rPr>
              <w:t>6,51600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5944D8" w:rsidRDefault="00DA7814" w:rsidP="00DA7814">
            <w:pPr>
              <w:suppressAutoHyphens/>
              <w:jc w:val="center"/>
              <w:rPr>
                <w:bCs/>
              </w:rPr>
            </w:pPr>
            <w:r w:rsidRPr="005944D8">
              <w:rPr>
                <w:bCs/>
              </w:rPr>
              <w:t>2</w:t>
            </w:r>
            <w:r>
              <w:rPr>
                <w:bCs/>
              </w:rPr>
              <w:t>19</w:t>
            </w:r>
            <w:r w:rsidRPr="005944D8">
              <w:rPr>
                <w:bCs/>
              </w:rPr>
              <w:t>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5944D8" w:rsidRDefault="00DA7814" w:rsidP="00DA7814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149,50000</w:t>
            </w:r>
          </w:p>
        </w:tc>
      </w:tr>
      <w:tr w:rsidR="00DA7814" w:rsidRPr="004D7826" w:rsidTr="008C398A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B36ED5" w:rsidRDefault="00DA7814" w:rsidP="00DA7814">
            <w:pPr>
              <w:suppressAutoHyphens/>
              <w:rPr>
                <w:b/>
                <w:bCs/>
              </w:rPr>
            </w:pPr>
            <w:r w:rsidRPr="00B36ED5">
              <w:rPr>
                <w:b/>
              </w:rPr>
              <w:t>Межбюджетные трансферты по организации культурно-досуговой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4D7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4D7826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1</w:t>
            </w:r>
            <w:r w:rsidRPr="004D7826">
              <w:rPr>
                <w:b/>
                <w:bCs/>
              </w:rPr>
              <w:t xml:space="preserve"> 68500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1660,875</w:t>
            </w:r>
            <w:r w:rsidR="00265FC2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180</w:t>
            </w:r>
            <w:r>
              <w:rPr>
                <w:b/>
                <w:bCs/>
              </w:rPr>
              <w:t>0</w:t>
            </w:r>
            <w:r w:rsidRPr="004D7826">
              <w:rPr>
                <w:b/>
                <w:bCs/>
              </w:rPr>
              <w:t>,00000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</w:pPr>
            <w:r w:rsidRPr="004D7826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6C1278" w:rsidRDefault="00DA7814" w:rsidP="00DA7814">
            <w:pPr>
              <w:suppressAutoHyphens/>
              <w:jc w:val="center"/>
              <w:rPr>
                <w:bCs/>
              </w:rPr>
            </w:pPr>
            <w:r w:rsidRPr="006C1278">
              <w:rPr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B36ED5" w:rsidRDefault="00DA7814" w:rsidP="00DA7814">
            <w:pPr>
              <w:suppressAutoHyphens/>
              <w:jc w:val="center"/>
            </w:pPr>
            <w:r w:rsidRPr="00B36ED5">
              <w:rPr>
                <w:bCs/>
              </w:rPr>
              <w:t>64 4 01 68500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5944D8" w:rsidRDefault="00DA7814" w:rsidP="00DA7814">
            <w:pPr>
              <w:suppressAutoHyphens/>
              <w:jc w:val="center"/>
              <w:rPr>
                <w:bCs/>
              </w:rPr>
            </w:pPr>
            <w:r w:rsidRPr="005944D8">
              <w:rPr>
                <w:bCs/>
              </w:rPr>
              <w:t>1</w:t>
            </w:r>
            <w:r>
              <w:rPr>
                <w:bCs/>
              </w:rPr>
              <w:t>660</w:t>
            </w:r>
            <w:r w:rsidRPr="005944D8">
              <w:rPr>
                <w:bCs/>
              </w:rPr>
              <w:t>,875</w:t>
            </w:r>
            <w:r w:rsidR="00265FC2">
              <w:rPr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5944D8" w:rsidRDefault="00DA7814" w:rsidP="00DA7814">
            <w:pPr>
              <w:suppressAutoHyphens/>
              <w:jc w:val="center"/>
              <w:rPr>
                <w:bCs/>
              </w:rPr>
            </w:pPr>
            <w:r w:rsidRPr="005944D8">
              <w:rPr>
                <w:bCs/>
              </w:rPr>
              <w:t>1800,00000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5944D8" w:rsidRDefault="00DA7814" w:rsidP="00DA7814">
            <w:pPr>
              <w:suppressAutoHyphens/>
              <w:jc w:val="center"/>
              <w:rPr>
                <w:bCs/>
              </w:rPr>
            </w:pPr>
            <w:r w:rsidRPr="005944D8">
              <w:rPr>
                <w:bCs/>
              </w:rPr>
              <w:t>1800,00000</w:t>
            </w:r>
          </w:p>
        </w:tc>
      </w:tr>
      <w:tr w:rsidR="00DA7814" w:rsidRPr="004D7826" w:rsidTr="008C398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  <w:r w:rsidRPr="004D7826">
              <w:rPr>
                <w:b/>
                <w:bCs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  <w:r w:rsidRPr="004D7826">
              <w:rPr>
                <w:b/>
                <w:bCs/>
              </w:rPr>
              <w:t>,00000</w:t>
            </w:r>
          </w:p>
        </w:tc>
      </w:tr>
      <w:tr w:rsidR="00DA7814" w:rsidRPr="004D7826" w:rsidTr="008C398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  <w:r w:rsidRPr="004D7826">
              <w:rPr>
                <w:b/>
                <w:bCs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  <w:r w:rsidRPr="004D7826">
              <w:rPr>
                <w:b/>
                <w:bCs/>
              </w:rPr>
              <w:t>,00000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Социальные выплаты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  <w:r w:rsidRPr="004D7826">
              <w:rPr>
                <w:b/>
                <w:bCs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  <w:r w:rsidRPr="004D7826">
              <w:rPr>
                <w:b/>
                <w:bCs/>
              </w:rPr>
              <w:t>,00000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>Доплаты к пенсии бывших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08 0 00 02000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 w:rsidRPr="004D7826">
              <w:rPr>
                <w:b/>
                <w:bCs/>
              </w:rPr>
              <w:t>120,00000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  <w:r w:rsidRPr="004D7826">
              <w:rPr>
                <w:b/>
                <w:bCs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  <w:r w:rsidRPr="004D7826">
              <w:rPr>
                <w:b/>
                <w:bCs/>
              </w:rPr>
              <w:t>,00000</w:t>
            </w:r>
          </w:p>
        </w:tc>
      </w:tr>
      <w:tr w:rsidR="00DA7814" w:rsidRPr="004D7826" w:rsidTr="008C398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</w:pPr>
            <w:r w:rsidRPr="004D7826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814" w:rsidRPr="004D7826" w:rsidRDefault="00DA7814" w:rsidP="00DA7814">
            <w:pPr>
              <w:suppressAutoHyphens/>
              <w:jc w:val="center"/>
            </w:pPr>
            <w: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08 0 00 02000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120,00000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5944D8" w:rsidRDefault="00DA7814" w:rsidP="00DA7814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Pr="005944D8">
              <w:rPr>
                <w:bCs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5944D8" w:rsidRDefault="00DA7814" w:rsidP="00DA7814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Pr="005944D8">
              <w:rPr>
                <w:bCs/>
              </w:rPr>
              <w:t>0,00000</w:t>
            </w:r>
          </w:p>
        </w:tc>
      </w:tr>
      <w:tr w:rsidR="00DA7814" w:rsidRPr="004D7826" w:rsidTr="008C398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rPr>
                <w:b/>
                <w:bCs/>
              </w:rPr>
            </w:pPr>
            <w:r w:rsidRPr="004D7826">
              <w:rPr>
                <w:b/>
                <w:bCs/>
              </w:rPr>
              <w:t xml:space="preserve">ИТОГО  РАСХОДОВ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814" w:rsidRPr="004D7826" w:rsidRDefault="00DA7814" w:rsidP="00DA7814">
            <w:pPr>
              <w:suppressAutoHyphens/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</w:pPr>
            <w:r w:rsidRPr="004D782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</w:pPr>
            <w:r w:rsidRPr="004D782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7632,91300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8120,36200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4" w:rsidRPr="004D7826" w:rsidRDefault="00DA7814" w:rsidP="00DA781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8221,96400</w:t>
            </w:r>
          </w:p>
        </w:tc>
      </w:tr>
    </w:tbl>
    <w:p w:rsidR="00955FC9" w:rsidRDefault="00955FC9" w:rsidP="00955FC9">
      <w:pPr>
        <w:tabs>
          <w:tab w:val="left" w:pos="6015"/>
        </w:tabs>
        <w:suppressAutoHyphens/>
        <w:rPr>
          <w:sz w:val="20"/>
          <w:szCs w:val="20"/>
        </w:rPr>
      </w:pPr>
    </w:p>
    <w:p w:rsidR="00BC04A5" w:rsidRDefault="00BC04A5" w:rsidP="00955FC9">
      <w:pPr>
        <w:tabs>
          <w:tab w:val="left" w:pos="6015"/>
        </w:tabs>
        <w:suppressAutoHyphens/>
        <w:rPr>
          <w:sz w:val="20"/>
          <w:szCs w:val="20"/>
        </w:rPr>
      </w:pPr>
    </w:p>
    <w:p w:rsidR="00BC04A5" w:rsidRDefault="00BC04A5" w:rsidP="00955FC9">
      <w:pPr>
        <w:tabs>
          <w:tab w:val="left" w:pos="6015"/>
        </w:tabs>
        <w:suppressAutoHyphens/>
        <w:rPr>
          <w:sz w:val="20"/>
          <w:szCs w:val="20"/>
        </w:rPr>
      </w:pPr>
    </w:p>
    <w:p w:rsidR="00BC04A5" w:rsidRDefault="00BC04A5" w:rsidP="00955FC9">
      <w:pPr>
        <w:tabs>
          <w:tab w:val="left" w:pos="6015"/>
        </w:tabs>
        <w:suppressAutoHyphens/>
        <w:rPr>
          <w:sz w:val="20"/>
          <w:szCs w:val="20"/>
        </w:rPr>
      </w:pPr>
    </w:p>
    <w:p w:rsidR="00BC04A5" w:rsidRDefault="00BC04A5" w:rsidP="00955FC9">
      <w:pPr>
        <w:tabs>
          <w:tab w:val="left" w:pos="6015"/>
        </w:tabs>
        <w:suppressAutoHyphens/>
        <w:rPr>
          <w:sz w:val="20"/>
          <w:szCs w:val="20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955FC9" w:rsidRPr="000D028C" w:rsidTr="003375E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9A7" w:rsidRDefault="002369A7" w:rsidP="00955FC9">
            <w:pPr>
              <w:suppressAutoHyphens/>
              <w:rPr>
                <w:sz w:val="28"/>
                <w:szCs w:val="28"/>
              </w:rPr>
            </w:pPr>
          </w:p>
          <w:p w:rsidR="00955FC9" w:rsidRPr="000D028C" w:rsidRDefault="00955FC9" w:rsidP="00955FC9">
            <w:pPr>
              <w:suppressAutoHyphens/>
              <w:rPr>
                <w:sz w:val="28"/>
                <w:szCs w:val="28"/>
              </w:rPr>
            </w:pPr>
            <w:r w:rsidRPr="000D028C">
              <w:rPr>
                <w:sz w:val="28"/>
                <w:szCs w:val="28"/>
              </w:rPr>
              <w:t>Приложение №</w:t>
            </w:r>
            <w:r w:rsidR="00DF0C41">
              <w:rPr>
                <w:sz w:val="28"/>
                <w:szCs w:val="28"/>
              </w:rPr>
              <w:t>5</w:t>
            </w:r>
            <w:r w:rsidRPr="000D028C">
              <w:rPr>
                <w:sz w:val="28"/>
                <w:szCs w:val="28"/>
              </w:rPr>
              <w:t xml:space="preserve"> </w:t>
            </w:r>
          </w:p>
          <w:p w:rsidR="00955FC9" w:rsidRPr="000D028C" w:rsidRDefault="00955FC9" w:rsidP="00955FC9">
            <w:pPr>
              <w:suppressAutoHyphens/>
              <w:rPr>
                <w:sz w:val="28"/>
                <w:szCs w:val="28"/>
              </w:rPr>
            </w:pPr>
            <w:r w:rsidRPr="000D028C">
              <w:rPr>
                <w:sz w:val="28"/>
                <w:szCs w:val="28"/>
              </w:rPr>
              <w:t xml:space="preserve">к решению Совета депутатов муниципального образования «Калмаюрское сельское поселение» Чердаклинского района </w:t>
            </w:r>
          </w:p>
          <w:p w:rsidR="00955FC9" w:rsidRPr="000D028C" w:rsidRDefault="00955FC9" w:rsidP="00955FC9">
            <w:pPr>
              <w:suppressAutoHyphens/>
              <w:rPr>
                <w:sz w:val="28"/>
                <w:szCs w:val="28"/>
              </w:rPr>
            </w:pPr>
            <w:r w:rsidRPr="000D028C">
              <w:rPr>
                <w:sz w:val="28"/>
                <w:szCs w:val="28"/>
              </w:rPr>
              <w:t xml:space="preserve">Ульяновской области </w:t>
            </w:r>
          </w:p>
          <w:p w:rsidR="00955FC9" w:rsidRPr="000D028C" w:rsidRDefault="00955FC9" w:rsidP="00955FC9">
            <w:pPr>
              <w:suppressAutoHyphens/>
              <w:rPr>
                <w:sz w:val="28"/>
                <w:szCs w:val="28"/>
              </w:rPr>
            </w:pPr>
            <w:r w:rsidRPr="000D028C">
              <w:rPr>
                <w:sz w:val="28"/>
                <w:szCs w:val="28"/>
              </w:rPr>
              <w:t xml:space="preserve">от                       № </w:t>
            </w:r>
          </w:p>
          <w:p w:rsidR="00955FC9" w:rsidRPr="000D028C" w:rsidRDefault="00955FC9" w:rsidP="00955FC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570D0A" w:rsidRPr="00287C99" w:rsidRDefault="00570D0A" w:rsidP="00570D0A">
      <w:pPr>
        <w:suppressAutoHyphens/>
        <w:ind w:firstLine="709"/>
        <w:jc w:val="center"/>
        <w:rPr>
          <w:b/>
          <w:sz w:val="28"/>
          <w:szCs w:val="28"/>
        </w:rPr>
      </w:pPr>
      <w:r w:rsidRPr="00287C99">
        <w:rPr>
          <w:b/>
          <w:sz w:val="28"/>
          <w:szCs w:val="28"/>
        </w:rPr>
        <w:t>Распределение бюджетных ассигнований бюджета муниципального образования «Калмаюрское сельское поселение» Чердаклинского района Ульяновской области по целевым статьям (муниципальным программам муниципального образования «Калмаюрское сельское поселение» Чердаклинского района Ульяновской области и непрограммным направлениям деятельности), группам видов расходов классификации расходов бюджетов на 202</w:t>
      </w:r>
      <w:r>
        <w:rPr>
          <w:b/>
          <w:sz w:val="28"/>
          <w:szCs w:val="28"/>
        </w:rPr>
        <w:t>5</w:t>
      </w:r>
      <w:r w:rsidRPr="00287C99">
        <w:rPr>
          <w:b/>
          <w:sz w:val="28"/>
          <w:szCs w:val="28"/>
        </w:rPr>
        <w:t xml:space="preserve"> год и на план</w:t>
      </w:r>
      <w:r w:rsidRPr="00287C99">
        <w:rPr>
          <w:b/>
          <w:sz w:val="28"/>
          <w:szCs w:val="28"/>
        </w:rPr>
        <w:t>о</w:t>
      </w:r>
      <w:r w:rsidRPr="00287C99">
        <w:rPr>
          <w:b/>
          <w:sz w:val="28"/>
          <w:szCs w:val="28"/>
        </w:rPr>
        <w:t>вый период 202</w:t>
      </w:r>
      <w:r>
        <w:rPr>
          <w:b/>
          <w:sz w:val="28"/>
          <w:szCs w:val="28"/>
        </w:rPr>
        <w:t>6</w:t>
      </w:r>
      <w:r w:rsidRPr="00287C9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287C99">
        <w:rPr>
          <w:b/>
          <w:sz w:val="28"/>
          <w:szCs w:val="28"/>
        </w:rPr>
        <w:t xml:space="preserve"> годов</w:t>
      </w:r>
    </w:p>
    <w:p w:rsidR="00955FC9" w:rsidRDefault="00955FC9" w:rsidP="00955FC9">
      <w:pPr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955FC9" w:rsidRDefault="00955FC9" w:rsidP="00955FC9">
      <w:pPr>
        <w:suppressAutoHyphens/>
        <w:jc w:val="right"/>
        <w:rPr>
          <w:sz w:val="28"/>
          <w:szCs w:val="28"/>
        </w:rPr>
      </w:pPr>
      <w:r w:rsidRPr="00ED729B">
        <w:rPr>
          <w:sz w:val="28"/>
          <w:szCs w:val="28"/>
        </w:rPr>
        <w:t>тыс.руб</w:t>
      </w:r>
      <w:r>
        <w:rPr>
          <w:sz w:val="28"/>
          <w:szCs w:val="28"/>
        </w:rPr>
        <w:t>.</w:t>
      </w:r>
      <w:r w:rsidRPr="00ED729B">
        <w:rPr>
          <w:sz w:val="28"/>
          <w:szCs w:val="28"/>
        </w:rPr>
        <w:t xml:space="preserve"> </w:t>
      </w:r>
    </w:p>
    <w:tbl>
      <w:tblPr>
        <w:tblW w:w="10016" w:type="dxa"/>
        <w:tblInd w:w="113" w:type="dxa"/>
        <w:tblLook w:val="04A0"/>
      </w:tblPr>
      <w:tblGrid>
        <w:gridCol w:w="3539"/>
        <w:gridCol w:w="1701"/>
        <w:gridCol w:w="708"/>
        <w:gridCol w:w="1356"/>
        <w:gridCol w:w="1356"/>
        <w:gridCol w:w="1356"/>
      </w:tblGrid>
      <w:tr w:rsidR="00E23536" w:rsidRPr="00265FC2" w:rsidTr="00223513">
        <w:trPr>
          <w:trHeight w:val="315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ВР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Бюджет 202</w:t>
            </w:r>
            <w:r w:rsidR="00570D0A" w:rsidRPr="00265FC2">
              <w:rPr>
                <w:b/>
                <w:bCs/>
              </w:rPr>
              <w:t>5</w:t>
            </w:r>
            <w:r w:rsidRPr="00265FC2">
              <w:rPr>
                <w:b/>
                <w:bCs/>
              </w:rPr>
              <w:t xml:space="preserve"> года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Сумма на плановый период</w:t>
            </w:r>
          </w:p>
        </w:tc>
      </w:tr>
      <w:tr w:rsidR="00E23536" w:rsidRPr="00265FC2" w:rsidTr="00223513">
        <w:trPr>
          <w:trHeight w:val="31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36" w:rsidRPr="00265FC2" w:rsidRDefault="00E23536" w:rsidP="008C398A">
            <w:pPr>
              <w:suppressAutoHyphens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36" w:rsidRPr="00265FC2" w:rsidRDefault="00E23536" w:rsidP="008C398A">
            <w:pPr>
              <w:suppressAutoHyphens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36" w:rsidRPr="00265FC2" w:rsidRDefault="00E23536" w:rsidP="008C398A">
            <w:pPr>
              <w:suppressAutoHyphens/>
              <w:rPr>
                <w:b/>
                <w:bCs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36" w:rsidRPr="00265FC2" w:rsidRDefault="00E23536" w:rsidP="008C398A">
            <w:pPr>
              <w:suppressAutoHyphens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202</w:t>
            </w:r>
            <w:r w:rsidR="00570D0A" w:rsidRPr="00265FC2">
              <w:rPr>
                <w:b/>
                <w:bCs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202</w:t>
            </w:r>
            <w:r w:rsidR="00570D0A" w:rsidRPr="00265FC2">
              <w:rPr>
                <w:b/>
                <w:bCs/>
              </w:rPr>
              <w:t>7</w:t>
            </w:r>
          </w:p>
        </w:tc>
      </w:tr>
      <w:tr w:rsidR="00E23536" w:rsidRPr="00265FC2" w:rsidTr="00223513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6</w:t>
            </w:r>
          </w:p>
        </w:tc>
      </w:tr>
      <w:tr w:rsidR="00265FC2" w:rsidRPr="00265FC2" w:rsidTr="00140069">
        <w:trPr>
          <w:trHeight w:val="3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C2" w:rsidRPr="00265FC2" w:rsidRDefault="00265FC2" w:rsidP="00265FC2">
            <w:pPr>
              <w:suppressAutoHyphens/>
              <w:rPr>
                <w:b/>
                <w:bCs/>
              </w:rPr>
            </w:pPr>
            <w:r w:rsidRPr="00265FC2">
              <w:rPr>
                <w:b/>
                <w:bCs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C2" w:rsidRPr="00265FC2" w:rsidRDefault="00265FC2" w:rsidP="00265FC2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C2" w:rsidRPr="00265FC2" w:rsidRDefault="00265FC2" w:rsidP="00265FC2">
            <w:pPr>
              <w:suppressAutoHyphens/>
              <w:jc w:val="center"/>
            </w:pPr>
            <w:r w:rsidRPr="00265FC2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C2" w:rsidRPr="00265FC2" w:rsidRDefault="00265FC2" w:rsidP="00265FC2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405,84600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C2" w:rsidRPr="00265FC2" w:rsidRDefault="00265FC2" w:rsidP="00265FC2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409,75600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C2" w:rsidRPr="00265FC2" w:rsidRDefault="00265FC2" w:rsidP="00265FC2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409,75600</w:t>
            </w:r>
          </w:p>
        </w:tc>
      </w:tr>
      <w:tr w:rsidR="00E23536" w:rsidRPr="00265FC2" w:rsidTr="00223513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536" w:rsidRPr="00265FC2" w:rsidRDefault="00E23536" w:rsidP="008C398A">
            <w:pPr>
              <w:suppressAutoHyphens/>
              <w:rPr>
                <w:b/>
                <w:bCs/>
              </w:rPr>
            </w:pPr>
            <w:r w:rsidRPr="00265FC2">
              <w:rPr>
                <w:b/>
                <w:bCs/>
              </w:rPr>
              <w:t>Межбюджетные трансферты из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265FC2" w:rsidP="00140069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405</w:t>
            </w:r>
            <w:r w:rsidR="00223513" w:rsidRPr="00265FC2">
              <w:rPr>
                <w:b/>
                <w:bCs/>
              </w:rPr>
              <w:t>,8</w:t>
            </w:r>
            <w:r w:rsidR="00140069" w:rsidRPr="00265FC2">
              <w:rPr>
                <w:b/>
                <w:bCs/>
              </w:rPr>
              <w:t>46</w:t>
            </w:r>
            <w:r w:rsidR="00223513" w:rsidRPr="00265FC2">
              <w:rPr>
                <w:b/>
                <w:bCs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36" w:rsidRPr="00265FC2" w:rsidRDefault="00223513" w:rsidP="00265FC2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40</w:t>
            </w:r>
            <w:r w:rsidR="00265FC2" w:rsidRPr="00265FC2">
              <w:rPr>
                <w:b/>
                <w:bCs/>
              </w:rPr>
              <w:t>9</w:t>
            </w:r>
            <w:r w:rsidRPr="00265FC2">
              <w:rPr>
                <w:b/>
                <w:bCs/>
              </w:rPr>
              <w:t>,7</w:t>
            </w:r>
            <w:r w:rsidR="00140069" w:rsidRPr="00265FC2">
              <w:rPr>
                <w:b/>
                <w:bCs/>
              </w:rPr>
              <w:t>56</w:t>
            </w:r>
            <w:r w:rsidRPr="00265FC2">
              <w:rPr>
                <w:b/>
                <w:bCs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36" w:rsidRPr="00265FC2" w:rsidRDefault="00223513" w:rsidP="00265FC2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40</w:t>
            </w:r>
            <w:r w:rsidR="00265FC2" w:rsidRPr="00265FC2">
              <w:rPr>
                <w:b/>
                <w:bCs/>
              </w:rPr>
              <w:t>9</w:t>
            </w:r>
            <w:r w:rsidRPr="00265FC2">
              <w:rPr>
                <w:b/>
                <w:bCs/>
              </w:rPr>
              <w:t>,7</w:t>
            </w:r>
            <w:r w:rsidR="00140069" w:rsidRPr="00265FC2">
              <w:rPr>
                <w:b/>
                <w:bCs/>
              </w:rPr>
              <w:t>56</w:t>
            </w:r>
            <w:r w:rsidRPr="00265FC2">
              <w:rPr>
                <w:b/>
                <w:bCs/>
              </w:rPr>
              <w:t>00</w:t>
            </w:r>
          </w:p>
        </w:tc>
      </w:tr>
      <w:tr w:rsidR="00E23536" w:rsidRPr="00265FC2" w:rsidTr="00223513">
        <w:trPr>
          <w:trHeight w:val="55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536" w:rsidRPr="00265FC2" w:rsidRDefault="00E23536" w:rsidP="008C398A">
            <w:pPr>
              <w:suppressAutoHyphens/>
              <w:rPr>
                <w:b/>
                <w:bCs/>
              </w:rPr>
            </w:pPr>
            <w:r w:rsidRPr="00265FC2">
              <w:rPr>
                <w:b/>
                <w:bCs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внешнему финансовому контролю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05 2 00 68410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</w:pPr>
            <w:r w:rsidRPr="00265FC2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265FC2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24</w:t>
            </w:r>
            <w:r w:rsidR="00E23536" w:rsidRPr="00265FC2">
              <w:rPr>
                <w:b/>
                <w:bCs/>
              </w:rPr>
              <w:t>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265FC2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24</w:t>
            </w:r>
            <w:r w:rsidR="00E23536" w:rsidRPr="00265FC2">
              <w:rPr>
                <w:b/>
                <w:bCs/>
              </w:rPr>
              <w:t>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265FC2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24</w:t>
            </w:r>
            <w:r w:rsidR="00E23536" w:rsidRPr="00265FC2">
              <w:rPr>
                <w:b/>
                <w:bCs/>
              </w:rPr>
              <w:t>,00000</w:t>
            </w:r>
          </w:p>
        </w:tc>
      </w:tr>
      <w:tr w:rsidR="00265FC2" w:rsidRPr="00265FC2" w:rsidTr="00223513">
        <w:trPr>
          <w:trHeight w:val="2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C2" w:rsidRPr="00265FC2" w:rsidRDefault="00265FC2" w:rsidP="00265FC2">
            <w:pPr>
              <w:suppressAutoHyphens/>
            </w:pPr>
            <w:r w:rsidRPr="00265FC2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C2" w:rsidRPr="00265FC2" w:rsidRDefault="00265FC2" w:rsidP="00265FC2">
            <w:pPr>
              <w:suppressAutoHyphens/>
              <w:jc w:val="center"/>
            </w:pPr>
            <w:r w:rsidRPr="00265FC2">
              <w:t>05 2 00 68410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C2" w:rsidRPr="00265FC2" w:rsidRDefault="00265FC2" w:rsidP="00265FC2">
            <w:pPr>
              <w:suppressAutoHyphens/>
              <w:jc w:val="center"/>
            </w:pPr>
            <w:r w:rsidRPr="00265FC2"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C2" w:rsidRPr="00265FC2" w:rsidRDefault="00265FC2" w:rsidP="00265FC2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24,00000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C2" w:rsidRPr="00265FC2" w:rsidRDefault="00265FC2" w:rsidP="00265FC2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24,00000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C2" w:rsidRPr="00265FC2" w:rsidRDefault="00265FC2" w:rsidP="00265FC2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24,00000</w:t>
            </w:r>
          </w:p>
        </w:tc>
      </w:tr>
      <w:tr w:rsidR="00E23536" w:rsidRPr="00265FC2" w:rsidTr="00223513">
        <w:trPr>
          <w:trHeight w:val="14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536" w:rsidRPr="00265FC2" w:rsidRDefault="00E23536" w:rsidP="008C398A">
            <w:pPr>
              <w:suppressAutoHyphens/>
              <w:rPr>
                <w:b/>
                <w:bCs/>
              </w:rPr>
            </w:pPr>
            <w:r w:rsidRPr="00265FC2">
              <w:rPr>
                <w:b/>
                <w:bCs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определению поставщика (подрядчика, исполнителя)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05 2 00 68420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</w:pPr>
            <w:r w:rsidRPr="00265FC2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0,10000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4,01000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4,01000</w:t>
            </w:r>
          </w:p>
        </w:tc>
      </w:tr>
      <w:tr w:rsidR="00E23536" w:rsidRPr="00265FC2" w:rsidTr="00223513">
        <w:trPr>
          <w:trHeight w:val="33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536" w:rsidRPr="00265FC2" w:rsidRDefault="00E23536" w:rsidP="008C398A">
            <w:pPr>
              <w:suppressAutoHyphens/>
            </w:pPr>
            <w:r w:rsidRPr="00265FC2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</w:pPr>
            <w:r w:rsidRPr="00265FC2">
              <w:t>05 2 00 68420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</w:pPr>
            <w:r w:rsidRPr="00265FC2"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</w:pPr>
            <w:r w:rsidRPr="00265FC2">
              <w:t>0,10000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</w:pPr>
            <w:r w:rsidRPr="00265FC2">
              <w:t>4,01000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</w:pPr>
            <w:r w:rsidRPr="00265FC2">
              <w:t>4,01000</w:t>
            </w:r>
          </w:p>
        </w:tc>
      </w:tr>
      <w:tr w:rsidR="00223513" w:rsidRPr="00265FC2" w:rsidTr="00223513">
        <w:trPr>
          <w:trHeight w:val="55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13" w:rsidRPr="00265FC2" w:rsidRDefault="00223513" w:rsidP="008C398A">
            <w:pPr>
              <w:suppressAutoHyphens/>
              <w:rPr>
                <w:b/>
                <w:bCs/>
              </w:rPr>
            </w:pPr>
            <w:r w:rsidRPr="00265FC2">
              <w:rPr>
                <w:b/>
                <w:bCs/>
              </w:rPr>
              <w:t xml:space="preserve">Межбюджетные трансферты бюджету муниципального района из бюджета поселения </w:t>
            </w:r>
            <w:r w:rsidRPr="00265FC2">
              <w:rPr>
                <w:b/>
                <w:bCs/>
              </w:rPr>
              <w:lastRenderedPageBreak/>
              <w:t>на осуществление части полномочий по решению вопросов местного значения в соответствии с заключенным соглашением по созданию условий для развития малого и среднего предпринимательства и обеспечению жителей поселения услугами связи, общественного питания, торговли и бытового обслуживания в границах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lastRenderedPageBreak/>
              <w:t>05 2 00 68430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</w:pPr>
            <w:r w:rsidRPr="00265FC2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39,06000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39,06000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39,06000</w:t>
            </w:r>
          </w:p>
        </w:tc>
      </w:tr>
      <w:tr w:rsidR="00223513" w:rsidRPr="00265FC2" w:rsidTr="00223513">
        <w:trPr>
          <w:trHeight w:val="2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13" w:rsidRPr="00265FC2" w:rsidRDefault="00223513" w:rsidP="008C398A">
            <w:pPr>
              <w:suppressAutoHyphens/>
            </w:pPr>
            <w:r w:rsidRPr="00265FC2"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</w:pPr>
            <w:r w:rsidRPr="00265FC2">
              <w:t>05 2 00 68430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</w:pPr>
            <w:r w:rsidRPr="00265FC2"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39,06000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39,06000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39,06000</w:t>
            </w:r>
          </w:p>
        </w:tc>
      </w:tr>
      <w:tr w:rsidR="00E23536" w:rsidRPr="00265FC2" w:rsidTr="00223513">
        <w:trPr>
          <w:trHeight w:val="16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536" w:rsidRPr="00265FC2" w:rsidRDefault="00E23536" w:rsidP="008C398A">
            <w:pPr>
              <w:suppressAutoHyphens/>
              <w:rPr>
                <w:b/>
                <w:bCs/>
              </w:rPr>
            </w:pPr>
            <w:r w:rsidRPr="00265FC2">
              <w:rPr>
                <w:b/>
                <w:bCs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внутреннему финансовому контролю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05 2 00 68440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</w:pPr>
            <w:r w:rsidRPr="00265FC2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0,80000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0,80000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0,80000</w:t>
            </w:r>
          </w:p>
        </w:tc>
      </w:tr>
      <w:tr w:rsidR="00E23536" w:rsidRPr="00265FC2" w:rsidTr="00223513">
        <w:trPr>
          <w:trHeight w:val="15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536" w:rsidRPr="00265FC2" w:rsidRDefault="00E23536" w:rsidP="008C398A">
            <w:pPr>
              <w:suppressAutoHyphens/>
            </w:pPr>
            <w:r w:rsidRPr="00265FC2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</w:pPr>
            <w:r w:rsidRPr="00265FC2">
              <w:t>05 2 00 68440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</w:pPr>
            <w:r w:rsidRPr="00265FC2"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</w:pPr>
            <w:r w:rsidRPr="00265FC2">
              <w:t>0,80000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</w:pPr>
            <w:r w:rsidRPr="00265FC2">
              <w:t>0,80000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</w:pPr>
            <w:r w:rsidRPr="00265FC2">
              <w:t>0,80000</w:t>
            </w:r>
          </w:p>
        </w:tc>
      </w:tr>
      <w:tr w:rsidR="00223513" w:rsidRPr="00265FC2" w:rsidTr="00223513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13" w:rsidRPr="00265FC2" w:rsidRDefault="00223513" w:rsidP="008C398A">
            <w:pPr>
              <w:suppressAutoHyphens/>
              <w:rPr>
                <w:b/>
                <w:bCs/>
              </w:rPr>
            </w:pPr>
            <w:r w:rsidRPr="00265FC2">
              <w:rPr>
                <w:b/>
                <w:bCs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05 2 00 68450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</w:pPr>
            <w:r w:rsidRPr="00265FC2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140069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316,28</w:t>
            </w:r>
            <w:r w:rsidR="00140069" w:rsidRPr="00265FC2">
              <w:rPr>
                <w:b/>
                <w:bCs/>
              </w:rPr>
              <w:t>9</w:t>
            </w:r>
            <w:r w:rsidRPr="00265FC2">
              <w:rPr>
                <w:b/>
                <w:bCs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140069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316,28</w:t>
            </w:r>
            <w:r w:rsidR="00140069" w:rsidRPr="00265FC2">
              <w:rPr>
                <w:b/>
                <w:bCs/>
              </w:rPr>
              <w:t>9</w:t>
            </w:r>
            <w:r w:rsidRPr="00265FC2">
              <w:rPr>
                <w:b/>
                <w:bCs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140069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316,28</w:t>
            </w:r>
            <w:r w:rsidR="00140069" w:rsidRPr="00265FC2">
              <w:rPr>
                <w:b/>
                <w:bCs/>
              </w:rPr>
              <w:t>9</w:t>
            </w:r>
            <w:r w:rsidRPr="00265FC2">
              <w:rPr>
                <w:b/>
                <w:bCs/>
              </w:rPr>
              <w:t>00</w:t>
            </w:r>
          </w:p>
        </w:tc>
      </w:tr>
      <w:tr w:rsidR="00140069" w:rsidRPr="00265FC2" w:rsidTr="00223513">
        <w:trPr>
          <w:trHeight w:val="3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069" w:rsidRPr="00265FC2" w:rsidRDefault="00140069" w:rsidP="00140069">
            <w:pPr>
              <w:suppressAutoHyphens/>
            </w:pPr>
            <w:r w:rsidRPr="00265FC2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069" w:rsidRPr="00265FC2" w:rsidRDefault="00140069" w:rsidP="00140069">
            <w:pPr>
              <w:suppressAutoHyphens/>
              <w:jc w:val="center"/>
            </w:pPr>
            <w:r w:rsidRPr="00265FC2">
              <w:t>05 2 00 68450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069" w:rsidRPr="00265FC2" w:rsidRDefault="00140069" w:rsidP="00140069">
            <w:pPr>
              <w:suppressAutoHyphens/>
              <w:jc w:val="center"/>
            </w:pPr>
            <w:r w:rsidRPr="00265FC2"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069" w:rsidRPr="00265FC2" w:rsidRDefault="00140069" w:rsidP="00140069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316,28900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069" w:rsidRPr="00265FC2" w:rsidRDefault="00140069" w:rsidP="00140069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316,28900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069" w:rsidRPr="00265FC2" w:rsidRDefault="00140069" w:rsidP="00140069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316,28900</w:t>
            </w:r>
          </w:p>
        </w:tc>
      </w:tr>
      <w:tr w:rsidR="00223513" w:rsidRPr="00265FC2" w:rsidTr="008C398A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13" w:rsidRPr="00265FC2" w:rsidRDefault="00223513" w:rsidP="008C398A">
            <w:pPr>
              <w:suppressAutoHyphens/>
              <w:rPr>
                <w:b/>
                <w:bCs/>
              </w:rPr>
            </w:pPr>
            <w:r w:rsidRPr="00265FC2">
              <w:rPr>
                <w:b/>
                <w:bCs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ведению регистра муниципальных нормативных правовых актов Ульяновской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05 2 00 68510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</w:pPr>
            <w:r w:rsidRPr="00265FC2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25,59700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25,59700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25,59700</w:t>
            </w:r>
          </w:p>
        </w:tc>
      </w:tr>
      <w:tr w:rsidR="00223513" w:rsidRPr="00265FC2" w:rsidTr="00223513">
        <w:trPr>
          <w:trHeight w:val="25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13" w:rsidRPr="00265FC2" w:rsidRDefault="00223513" w:rsidP="008C398A">
            <w:pPr>
              <w:suppressAutoHyphens/>
            </w:pPr>
            <w:r w:rsidRPr="00265FC2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</w:pPr>
            <w:r w:rsidRPr="00265FC2">
              <w:t>05 2 00 68510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</w:pPr>
            <w:r w:rsidRPr="00265FC2"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25,59700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25,59700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25,59700</w:t>
            </w:r>
          </w:p>
        </w:tc>
      </w:tr>
      <w:tr w:rsidR="00E23536" w:rsidRPr="00265FC2" w:rsidTr="00223513">
        <w:trPr>
          <w:trHeight w:val="5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536" w:rsidRPr="00265FC2" w:rsidRDefault="00E23536" w:rsidP="008C398A">
            <w:pPr>
              <w:suppressAutoHyphens/>
              <w:rPr>
                <w:b/>
                <w:bCs/>
              </w:rPr>
            </w:pPr>
            <w:r w:rsidRPr="00265FC2">
              <w:rPr>
                <w:b/>
                <w:bCs/>
              </w:rPr>
              <w:lastRenderedPageBreak/>
              <w:t xml:space="preserve">Резервный фонд администрации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1,00000</w:t>
            </w:r>
          </w:p>
        </w:tc>
      </w:tr>
      <w:tr w:rsidR="00E23536" w:rsidRPr="00265FC2" w:rsidTr="00223513">
        <w:trPr>
          <w:trHeight w:val="9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536" w:rsidRPr="00265FC2" w:rsidRDefault="00E23536" w:rsidP="008C398A">
            <w:pPr>
              <w:suppressAutoHyphens/>
              <w:rPr>
                <w:b/>
                <w:bCs/>
              </w:rPr>
            </w:pPr>
            <w:r w:rsidRPr="00265FC2">
              <w:rPr>
                <w:b/>
                <w:bCs/>
              </w:rPr>
              <w:t>Резервный фонд администрации муниципального образования «Калмаюрское сельское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07 0 00 01000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</w:pPr>
            <w:r w:rsidRPr="00265FC2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1,00000</w:t>
            </w:r>
          </w:p>
        </w:tc>
      </w:tr>
      <w:tr w:rsidR="00E23536" w:rsidRPr="00265FC2" w:rsidTr="00223513">
        <w:trPr>
          <w:trHeight w:val="3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536" w:rsidRPr="00265FC2" w:rsidRDefault="00E23536" w:rsidP="008C398A">
            <w:pPr>
              <w:suppressAutoHyphens/>
            </w:pPr>
            <w:r w:rsidRPr="00265FC2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</w:pPr>
            <w:r w:rsidRPr="00265FC2">
              <w:t>07 0 00 01000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</w:pPr>
            <w:r w:rsidRPr="00265FC2"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</w:pPr>
            <w:r w:rsidRPr="00265FC2">
              <w:t>1,00000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</w:pPr>
            <w:r w:rsidRPr="00265FC2">
              <w:t>1,00000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</w:pPr>
            <w:r w:rsidRPr="00265FC2">
              <w:t>1,00000</w:t>
            </w:r>
          </w:p>
        </w:tc>
      </w:tr>
      <w:tr w:rsidR="00223513" w:rsidRPr="00265FC2" w:rsidTr="00223513">
        <w:trPr>
          <w:trHeight w:val="22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13" w:rsidRPr="00265FC2" w:rsidRDefault="00223513" w:rsidP="008C398A">
            <w:pPr>
              <w:suppressAutoHyphens/>
              <w:rPr>
                <w:b/>
                <w:bCs/>
              </w:rPr>
            </w:pPr>
            <w:r w:rsidRPr="00265FC2">
              <w:rPr>
                <w:b/>
                <w:bCs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</w:pPr>
            <w:r w:rsidRPr="00265FC2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120,00000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120,00000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120,00000</w:t>
            </w:r>
          </w:p>
        </w:tc>
      </w:tr>
      <w:tr w:rsidR="00223513" w:rsidRPr="00265FC2" w:rsidTr="00223513">
        <w:trPr>
          <w:trHeight w:val="50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13" w:rsidRPr="00265FC2" w:rsidRDefault="00223513" w:rsidP="008C398A">
            <w:pPr>
              <w:suppressAutoHyphens/>
              <w:rPr>
                <w:b/>
                <w:bCs/>
              </w:rPr>
            </w:pPr>
            <w:r w:rsidRPr="00265FC2">
              <w:rPr>
                <w:b/>
                <w:bCs/>
              </w:rPr>
              <w:t>Доплата к пенсии бывших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08 0 00 02000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</w:pPr>
            <w:r w:rsidRPr="00265FC2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120,00000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120,00000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120,00000</w:t>
            </w:r>
          </w:p>
        </w:tc>
      </w:tr>
      <w:tr w:rsidR="00223513" w:rsidRPr="00265FC2" w:rsidTr="00223513">
        <w:trPr>
          <w:trHeight w:val="5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13" w:rsidRPr="00265FC2" w:rsidRDefault="00223513" w:rsidP="008C398A">
            <w:pPr>
              <w:suppressAutoHyphens/>
            </w:pPr>
            <w:r w:rsidRPr="00265FC2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</w:pPr>
            <w:r w:rsidRPr="00265FC2">
              <w:t>08 0 00 02000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</w:pPr>
            <w:r w:rsidRPr="00265FC2"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</w:pPr>
            <w:r w:rsidRPr="00265FC2">
              <w:t>120,00000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120,00000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513" w:rsidRPr="00265FC2" w:rsidRDefault="00223513" w:rsidP="008C398A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120,00000</w:t>
            </w:r>
          </w:p>
        </w:tc>
      </w:tr>
      <w:tr w:rsidR="00E23536" w:rsidRPr="00265FC2" w:rsidTr="009B5D35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536" w:rsidRPr="00265FC2" w:rsidRDefault="00E23536" w:rsidP="008C398A">
            <w:pPr>
              <w:suppressAutoHyphens/>
              <w:rPr>
                <w:b/>
                <w:bCs/>
              </w:rPr>
            </w:pPr>
            <w:r w:rsidRPr="00265FC2">
              <w:rPr>
                <w:b/>
                <w:bCs/>
              </w:rPr>
              <w:t>Расходы не связанные с программн</w:t>
            </w:r>
            <w:r w:rsidR="00223513" w:rsidRPr="00265FC2">
              <w:rPr>
                <w:b/>
                <w:bCs/>
              </w:rPr>
              <w:t>ы</w:t>
            </w:r>
            <w:r w:rsidRPr="00265FC2">
              <w:rPr>
                <w:b/>
                <w:bCs/>
              </w:rPr>
              <w:t>ми направлениями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</w:pPr>
            <w:r w:rsidRPr="00265FC2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36" w:rsidRPr="00265FC2" w:rsidRDefault="009B5D35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383,08400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36" w:rsidRPr="00265FC2" w:rsidRDefault="009B5D35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417,34400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36" w:rsidRPr="00265FC2" w:rsidRDefault="009B5D35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417,34400</w:t>
            </w:r>
          </w:p>
        </w:tc>
      </w:tr>
      <w:tr w:rsidR="009B5D35" w:rsidRPr="00265FC2" w:rsidTr="00223513">
        <w:trPr>
          <w:trHeight w:val="9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35" w:rsidRPr="00265FC2" w:rsidRDefault="009B5D35" w:rsidP="008C398A">
            <w:pPr>
              <w:suppressAutoHyphens/>
              <w:rPr>
                <w:b/>
                <w:bCs/>
              </w:rPr>
            </w:pPr>
            <w:r w:rsidRPr="00265FC2">
              <w:rPr>
                <w:b/>
                <w:bCs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5" w:rsidRPr="00265FC2" w:rsidRDefault="009B5D35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11 0 00 51180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5" w:rsidRPr="00265FC2" w:rsidRDefault="009B5D35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5" w:rsidRPr="00265FC2" w:rsidRDefault="009B5D35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382,22000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5" w:rsidRPr="00265FC2" w:rsidRDefault="009B5D35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416,48000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5" w:rsidRPr="00265FC2" w:rsidRDefault="009B5D35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416,48000</w:t>
            </w:r>
          </w:p>
        </w:tc>
      </w:tr>
      <w:tr w:rsidR="009B5D35" w:rsidRPr="00265FC2" w:rsidTr="0058337E">
        <w:trPr>
          <w:trHeight w:val="27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35" w:rsidRPr="00265FC2" w:rsidRDefault="009B5D35" w:rsidP="008C398A">
            <w:pPr>
              <w:suppressAutoHyphens/>
            </w:pPr>
            <w:r w:rsidRPr="00265FC2"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5" w:rsidRPr="00265FC2" w:rsidRDefault="009B5D35" w:rsidP="008C398A">
            <w:pPr>
              <w:suppressAutoHyphens/>
              <w:jc w:val="center"/>
            </w:pPr>
            <w:r w:rsidRPr="00265FC2">
              <w:t>11 0 00 51180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5" w:rsidRPr="00265FC2" w:rsidRDefault="009B5D35" w:rsidP="008C398A">
            <w:pPr>
              <w:suppressAutoHyphens/>
              <w:jc w:val="center"/>
            </w:pPr>
            <w:r w:rsidRPr="00265FC2"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5" w:rsidRPr="00265FC2" w:rsidRDefault="009B5D35" w:rsidP="008C398A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382,22000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5" w:rsidRPr="00265FC2" w:rsidRDefault="009B5D35" w:rsidP="008C398A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416,48000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5" w:rsidRPr="00265FC2" w:rsidRDefault="009B5D35" w:rsidP="008C398A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416,48000</w:t>
            </w:r>
          </w:p>
        </w:tc>
      </w:tr>
      <w:tr w:rsidR="009B5D35" w:rsidRPr="00265FC2" w:rsidTr="00223513">
        <w:trPr>
          <w:trHeight w:val="15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35" w:rsidRPr="00265FC2" w:rsidRDefault="009B5D35" w:rsidP="008C398A">
            <w:pPr>
              <w:suppressAutoHyphens/>
              <w:rPr>
                <w:b/>
                <w:bCs/>
              </w:rPr>
            </w:pPr>
            <w:r w:rsidRPr="00265FC2">
              <w:rPr>
                <w:b/>
                <w:bCs/>
              </w:rPr>
              <w:t>Определение перечня должностных лиц органами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5" w:rsidRPr="00265FC2" w:rsidRDefault="009B5D35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11 0 00 71020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5" w:rsidRPr="00265FC2" w:rsidRDefault="009B5D35" w:rsidP="008C398A">
            <w:pPr>
              <w:suppressAutoHyphens/>
              <w:jc w:val="center"/>
            </w:pPr>
            <w:r w:rsidRPr="00265FC2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5" w:rsidRPr="00265FC2" w:rsidRDefault="009B5D35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0,86400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5" w:rsidRPr="00265FC2" w:rsidRDefault="009B5D35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0,86400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5" w:rsidRPr="00265FC2" w:rsidRDefault="009B5D35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0,86400</w:t>
            </w:r>
          </w:p>
        </w:tc>
      </w:tr>
      <w:tr w:rsidR="009B5D35" w:rsidRPr="00265FC2" w:rsidTr="00223513">
        <w:trPr>
          <w:trHeight w:val="81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35" w:rsidRPr="00265FC2" w:rsidRDefault="009B5D35" w:rsidP="008C398A">
            <w:pPr>
              <w:suppressAutoHyphens/>
            </w:pPr>
            <w:r w:rsidRPr="00265FC2"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5" w:rsidRPr="00265FC2" w:rsidRDefault="009B5D35" w:rsidP="008C398A">
            <w:pPr>
              <w:suppressAutoHyphens/>
              <w:jc w:val="center"/>
            </w:pPr>
            <w:r w:rsidRPr="00265FC2">
              <w:t>11 0 00 71020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5" w:rsidRPr="00265FC2" w:rsidRDefault="009B5D35" w:rsidP="008C398A">
            <w:pPr>
              <w:suppressAutoHyphens/>
              <w:jc w:val="center"/>
            </w:pPr>
            <w:r w:rsidRPr="00265FC2"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5" w:rsidRPr="00265FC2" w:rsidRDefault="009B5D35" w:rsidP="008C398A">
            <w:pPr>
              <w:suppressAutoHyphens/>
              <w:jc w:val="center"/>
            </w:pPr>
            <w:r w:rsidRPr="00265FC2">
              <w:t>0,86400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5" w:rsidRPr="00265FC2" w:rsidRDefault="009B5D35" w:rsidP="008C398A">
            <w:pPr>
              <w:suppressAutoHyphens/>
              <w:jc w:val="center"/>
            </w:pPr>
            <w:r w:rsidRPr="00265FC2">
              <w:t>0,86400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5" w:rsidRPr="00265FC2" w:rsidRDefault="009B5D35" w:rsidP="008C398A">
            <w:pPr>
              <w:suppressAutoHyphens/>
              <w:jc w:val="center"/>
            </w:pPr>
            <w:r w:rsidRPr="00265FC2">
              <w:t>0,86400</w:t>
            </w:r>
          </w:p>
        </w:tc>
      </w:tr>
      <w:tr w:rsidR="00E23536" w:rsidRPr="00265FC2" w:rsidTr="00223513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536" w:rsidRPr="00265FC2" w:rsidRDefault="00E23536" w:rsidP="00A015C0">
            <w:pPr>
              <w:suppressAutoHyphens/>
              <w:rPr>
                <w:b/>
                <w:bCs/>
              </w:rPr>
            </w:pPr>
            <w:r w:rsidRPr="00265FC2">
              <w:rPr>
                <w:b/>
                <w:bCs/>
              </w:rPr>
              <w:t>Условно утвержденны</w:t>
            </w:r>
            <w:r w:rsidR="00A015C0">
              <w:rPr>
                <w:b/>
                <w:bCs/>
              </w:rPr>
              <w:t>е</w:t>
            </w:r>
            <w:r w:rsidRPr="00265FC2">
              <w:rPr>
                <w:b/>
                <w:bCs/>
              </w:rPr>
              <w:t xml:space="preserve"> расходы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</w:t>
            </w:r>
            <w:r w:rsidR="009B5D35" w:rsidRPr="00265FC2">
              <w:rPr>
                <w:b/>
                <w:bCs/>
              </w:rPr>
              <w:t>72</w:t>
            </w:r>
            <w:r w:rsidRPr="00265FC2">
              <w:rPr>
                <w:b/>
                <w:bCs/>
              </w:rPr>
              <w:t>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</w:t>
            </w:r>
            <w:r w:rsidR="009B5D35" w:rsidRPr="00265FC2">
              <w:rPr>
                <w:b/>
                <w:bCs/>
              </w:rPr>
              <w:t>48</w:t>
            </w:r>
            <w:r w:rsidRPr="00265FC2">
              <w:rPr>
                <w:b/>
                <w:bCs/>
              </w:rPr>
              <w:t>,00000</w:t>
            </w:r>
          </w:p>
        </w:tc>
      </w:tr>
      <w:tr w:rsidR="00E23536" w:rsidRPr="00265FC2" w:rsidTr="00223513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536" w:rsidRPr="00265FC2" w:rsidRDefault="00E23536" w:rsidP="00A015C0">
            <w:pPr>
              <w:suppressAutoHyphens/>
            </w:pPr>
            <w:r w:rsidRPr="00265FC2">
              <w:t>Условно утвержденны</w:t>
            </w:r>
            <w:r w:rsidR="00A015C0">
              <w:t>е</w:t>
            </w:r>
            <w:r w:rsidRPr="00265FC2">
              <w:t xml:space="preserve"> расходы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</w:pPr>
            <w:r w:rsidRPr="00265FC2"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</w:pPr>
            <w:r w:rsidRPr="00265FC2"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</w:pPr>
            <w:r w:rsidRPr="00265FC2"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</w:pPr>
            <w:r w:rsidRPr="00265FC2">
              <w:t>1</w:t>
            </w:r>
            <w:r w:rsidR="009B5D35" w:rsidRPr="00265FC2">
              <w:t>72</w:t>
            </w:r>
            <w:r w:rsidRPr="00265FC2">
              <w:t>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36" w:rsidRPr="00265FC2" w:rsidRDefault="00E23536" w:rsidP="008C398A">
            <w:pPr>
              <w:suppressAutoHyphens/>
              <w:jc w:val="center"/>
            </w:pPr>
            <w:r w:rsidRPr="00265FC2">
              <w:t>3</w:t>
            </w:r>
            <w:r w:rsidR="009B5D35" w:rsidRPr="00265FC2">
              <w:t>48</w:t>
            </w:r>
            <w:r w:rsidRPr="00265FC2">
              <w:t>,00000</w:t>
            </w:r>
          </w:p>
        </w:tc>
      </w:tr>
      <w:tr w:rsidR="009E4CC7" w:rsidRPr="00265FC2" w:rsidTr="003E3680">
        <w:trPr>
          <w:trHeight w:val="16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C7" w:rsidRPr="00265FC2" w:rsidRDefault="009E4CC7" w:rsidP="009E4CC7">
            <w:pPr>
              <w:suppressAutoHyphens/>
              <w:rPr>
                <w:b/>
                <w:bCs/>
              </w:rPr>
            </w:pPr>
            <w:r w:rsidRPr="00265FC2">
              <w:rPr>
                <w:b/>
                <w:bCs/>
              </w:rPr>
              <w:lastRenderedPageBreak/>
              <w:t xml:space="preserve">Муниципальная программа «Благоустройство </w:t>
            </w:r>
            <w:r w:rsidR="00EC59C9">
              <w:rPr>
                <w:b/>
                <w:bCs/>
              </w:rPr>
              <w:t>территории</w:t>
            </w:r>
            <w:r w:rsidRPr="00265FC2">
              <w:rPr>
                <w:b/>
                <w:bCs/>
              </w:rPr>
              <w:t xml:space="preserve">  муниципального образования «Калмаюрское сельское поселение» Чердаклинско</w:t>
            </w:r>
            <w:r w:rsidR="00A015C0">
              <w:rPr>
                <w:b/>
                <w:bCs/>
              </w:rPr>
              <w:t>го района Ульяновской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C7" w:rsidRPr="00265FC2" w:rsidRDefault="009E4CC7" w:rsidP="009E4CC7">
            <w:pPr>
              <w:suppressAutoHyphens/>
              <w:jc w:val="center"/>
            </w:pPr>
            <w:r w:rsidRPr="00265FC2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809,30000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999,30000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999,30000</w:t>
            </w:r>
          </w:p>
        </w:tc>
      </w:tr>
      <w:tr w:rsidR="00BC04A5" w:rsidRPr="00265FC2" w:rsidTr="00BC04A5">
        <w:trPr>
          <w:trHeight w:val="24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rPr>
                <w:b/>
                <w:bCs/>
              </w:rPr>
            </w:pPr>
            <w:r w:rsidRPr="00265FC2">
              <w:rPr>
                <w:b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38 4 00 00000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9E4CC7" w:rsidP="00BC04A5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809,30000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9E4CC7" w:rsidP="00BC04A5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999,30000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4A5" w:rsidRPr="00265FC2" w:rsidRDefault="009E4CC7" w:rsidP="00BC04A5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999,30000</w:t>
            </w:r>
          </w:p>
        </w:tc>
      </w:tr>
      <w:tr w:rsidR="00BC04A5" w:rsidRPr="00265FC2" w:rsidTr="00BC04A5">
        <w:trPr>
          <w:trHeight w:val="80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rPr>
                <w:b/>
              </w:rPr>
            </w:pPr>
            <w:r w:rsidRPr="00265FC2">
              <w:rPr>
                <w:b/>
              </w:rPr>
              <w:t>Комплекс процессных мероприятий «Благоустройство общественных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38 4 01 00000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5,00000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r w:rsidRPr="00265FC2">
              <w:rPr>
                <w:b/>
                <w:bCs/>
              </w:rPr>
              <w:t>5,00000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4A5" w:rsidRPr="00265FC2" w:rsidRDefault="00BC04A5" w:rsidP="00BC04A5">
            <w:r w:rsidRPr="00265FC2">
              <w:rPr>
                <w:b/>
                <w:bCs/>
              </w:rPr>
              <w:t>5,00000</w:t>
            </w:r>
          </w:p>
        </w:tc>
      </w:tr>
      <w:tr w:rsidR="00BC04A5" w:rsidRPr="00265FC2" w:rsidTr="003E3680">
        <w:trPr>
          <w:trHeight w:val="55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rPr>
                <w:b/>
              </w:rPr>
            </w:pPr>
            <w:r w:rsidRPr="00265FC2">
              <w:rPr>
                <w:b/>
              </w:rPr>
              <w:t>Ремонт объектов культурного наследия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38 4 01 23110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5,00000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r w:rsidRPr="00265FC2">
              <w:rPr>
                <w:b/>
                <w:bCs/>
              </w:rPr>
              <w:t>5,00000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4A5" w:rsidRPr="00265FC2" w:rsidRDefault="00BC04A5" w:rsidP="00BC04A5">
            <w:r w:rsidRPr="00265FC2">
              <w:rPr>
                <w:b/>
                <w:bCs/>
              </w:rPr>
              <w:t>5,00000</w:t>
            </w:r>
          </w:p>
        </w:tc>
      </w:tr>
      <w:tr w:rsidR="00BC04A5" w:rsidRPr="00265FC2" w:rsidTr="003E3680">
        <w:trPr>
          <w:trHeight w:val="9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</w:pPr>
            <w:r w:rsidRPr="00265F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38 4 01 23110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jc w:val="center"/>
            </w:pPr>
            <w:r w:rsidRPr="00265FC2"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5,00000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r w:rsidRPr="00265FC2">
              <w:rPr>
                <w:bCs/>
              </w:rPr>
              <w:t>5,00000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4A5" w:rsidRPr="00265FC2" w:rsidRDefault="00BC04A5" w:rsidP="00BC04A5">
            <w:r w:rsidRPr="00265FC2">
              <w:rPr>
                <w:bCs/>
              </w:rPr>
              <w:t>5,00000</w:t>
            </w:r>
          </w:p>
        </w:tc>
      </w:tr>
      <w:tr w:rsidR="00BC04A5" w:rsidRPr="00265FC2" w:rsidTr="00BC04A5">
        <w:trPr>
          <w:trHeight w:val="7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rPr>
                <w:b/>
              </w:rPr>
            </w:pPr>
            <w:r w:rsidRPr="00265FC2">
              <w:rPr>
                <w:b/>
              </w:rPr>
              <w:t>Комплекс процессных мероприятий «Уличное освещение»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38 4 02 00000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jc w:val="center"/>
            </w:pPr>
            <w:r w:rsidRPr="00265FC2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150,00000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140,00000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4A5" w:rsidRPr="00265FC2" w:rsidRDefault="00BC04A5" w:rsidP="00BC04A5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140,00000</w:t>
            </w:r>
          </w:p>
        </w:tc>
      </w:tr>
      <w:tr w:rsidR="00BC04A5" w:rsidRPr="00265FC2" w:rsidTr="00BC04A5">
        <w:trPr>
          <w:trHeight w:val="42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rPr>
                <w:b/>
                <w:bCs/>
              </w:rPr>
            </w:pPr>
            <w:r w:rsidRPr="00265FC2">
              <w:rPr>
                <w:b/>
                <w:bCs/>
              </w:rPr>
              <w:t>Содержание уличного 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38 4 02 23200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150,00000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140,00000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4A5" w:rsidRPr="00265FC2" w:rsidRDefault="00BC04A5" w:rsidP="00BC04A5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140,00000</w:t>
            </w:r>
          </w:p>
        </w:tc>
      </w:tr>
      <w:tr w:rsidR="00BC04A5" w:rsidRPr="00265FC2" w:rsidTr="003E3680">
        <w:trPr>
          <w:trHeight w:val="10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</w:pPr>
            <w:r w:rsidRPr="00265F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jc w:val="center"/>
            </w:pPr>
            <w:r w:rsidRPr="00265FC2">
              <w:t>38 4 02 23200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jc w:val="center"/>
            </w:pPr>
            <w:r w:rsidRPr="00265FC2"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150,00000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140,00000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4A5" w:rsidRPr="00265FC2" w:rsidRDefault="00BC04A5" w:rsidP="00BC04A5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140,00000</w:t>
            </w:r>
          </w:p>
        </w:tc>
      </w:tr>
      <w:tr w:rsidR="00BC04A5" w:rsidRPr="00265FC2" w:rsidTr="003E3680">
        <w:trPr>
          <w:trHeight w:val="15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A5" w:rsidRPr="00265FC2" w:rsidRDefault="00BC04A5" w:rsidP="00BC04A5">
            <w:pPr>
              <w:suppressAutoHyphens/>
              <w:rPr>
                <w:b/>
                <w:bCs/>
              </w:rPr>
            </w:pPr>
            <w:r w:rsidRPr="00265FC2">
              <w:rPr>
                <w:b/>
              </w:rPr>
              <w:t>Комплекс процессных мероприятий «Зимнее содержание дорог на территории муниципального образования «Калмаюрское сельское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A5" w:rsidRPr="00265FC2" w:rsidRDefault="00BC04A5" w:rsidP="00BC04A5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38 4 03 00000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A5" w:rsidRPr="00265FC2" w:rsidRDefault="00BC04A5" w:rsidP="00BC04A5">
            <w:pPr>
              <w:suppressAutoHyphens/>
              <w:jc w:val="center"/>
            </w:pPr>
            <w:r w:rsidRPr="00265FC2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A5" w:rsidRPr="00265FC2" w:rsidRDefault="00BC04A5" w:rsidP="00BC04A5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600,00000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A5" w:rsidRPr="00265FC2" w:rsidRDefault="00BC04A5" w:rsidP="00BC04A5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800,00000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A5" w:rsidRPr="00265FC2" w:rsidRDefault="00BC04A5" w:rsidP="00BC04A5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800,00000</w:t>
            </w:r>
          </w:p>
        </w:tc>
      </w:tr>
      <w:tr w:rsidR="00BC04A5" w:rsidRPr="00265FC2" w:rsidTr="00BC04A5">
        <w:trPr>
          <w:trHeight w:val="27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rPr>
                <w:b/>
              </w:rPr>
            </w:pPr>
            <w:r w:rsidRPr="00265FC2">
              <w:rPr>
                <w:b/>
              </w:rPr>
              <w:t>Услуги по расчистке дорог от снега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38 4 03 23300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600,00000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A5" w:rsidRPr="00265FC2" w:rsidRDefault="00BC04A5" w:rsidP="00BC04A5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800,00000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4A5" w:rsidRPr="00265FC2" w:rsidRDefault="00BC04A5" w:rsidP="00BC04A5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800,00000</w:t>
            </w:r>
          </w:p>
        </w:tc>
      </w:tr>
      <w:tr w:rsidR="00BC04A5" w:rsidRPr="00265FC2" w:rsidTr="00223513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4A5" w:rsidRPr="00265FC2" w:rsidRDefault="00BC04A5" w:rsidP="00BC04A5">
            <w:pPr>
              <w:suppressAutoHyphens/>
            </w:pPr>
            <w:r w:rsidRPr="00265F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A5" w:rsidRPr="00265FC2" w:rsidRDefault="00BC04A5" w:rsidP="00BC04A5">
            <w:pPr>
              <w:suppressAutoHyphens/>
              <w:jc w:val="center"/>
            </w:pPr>
            <w:r w:rsidRPr="00265FC2">
              <w:rPr>
                <w:bCs/>
              </w:rPr>
              <w:t>38 4 03 23300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A5" w:rsidRPr="00265FC2" w:rsidRDefault="00BC04A5" w:rsidP="00BC04A5">
            <w:pPr>
              <w:suppressAutoHyphens/>
              <w:jc w:val="center"/>
            </w:pPr>
            <w:r w:rsidRPr="00265FC2"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A5" w:rsidRPr="00265FC2" w:rsidRDefault="00BC04A5" w:rsidP="00BC04A5">
            <w:pPr>
              <w:suppressAutoHyphens/>
              <w:jc w:val="center"/>
            </w:pPr>
            <w:r w:rsidRPr="00265FC2">
              <w:t>600,00000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A5" w:rsidRPr="00265FC2" w:rsidRDefault="00BC04A5" w:rsidP="00BC04A5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800,00000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A5" w:rsidRPr="00265FC2" w:rsidRDefault="00BC04A5" w:rsidP="00BC04A5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800,00000</w:t>
            </w:r>
          </w:p>
        </w:tc>
      </w:tr>
      <w:tr w:rsidR="009E4CC7" w:rsidRPr="00265FC2" w:rsidTr="00223513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7" w:rsidRPr="00265FC2" w:rsidRDefault="009E4CC7" w:rsidP="009E4CC7">
            <w:pPr>
              <w:suppressAutoHyphens/>
              <w:rPr>
                <w:b/>
              </w:rPr>
            </w:pPr>
            <w:r w:rsidRPr="00265FC2">
              <w:rPr>
                <w:b/>
              </w:rPr>
              <w:t>Комплекс процессных мероприятий «Организация ритуальных услуг»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38 4 04 00000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</w:rPr>
            </w:pPr>
            <w:r w:rsidRPr="00265FC2">
              <w:rPr>
                <w:b/>
              </w:rPr>
              <w:t>53,30000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</w:rPr>
            </w:pPr>
            <w:r w:rsidRPr="00265FC2">
              <w:rPr>
                <w:b/>
              </w:rPr>
              <w:t>53,30000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</w:rPr>
            </w:pPr>
            <w:r w:rsidRPr="00265FC2">
              <w:rPr>
                <w:b/>
              </w:rPr>
              <w:t>53,30000</w:t>
            </w:r>
          </w:p>
        </w:tc>
      </w:tr>
      <w:tr w:rsidR="009E4CC7" w:rsidRPr="00265FC2" w:rsidTr="00223513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7" w:rsidRPr="00265FC2" w:rsidRDefault="009E4CC7" w:rsidP="009E4CC7">
            <w:pPr>
              <w:suppressAutoHyphens/>
              <w:rPr>
                <w:b/>
              </w:rPr>
            </w:pPr>
            <w:r w:rsidRPr="00265FC2">
              <w:rPr>
                <w:b/>
              </w:rPr>
              <w:t>Ведение учета мест захоронений на муниципальных общественных кладбищах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38 4 04 23410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3,30000</w:t>
            </w:r>
          </w:p>
        </w:tc>
      </w:tr>
      <w:tr w:rsidR="009E4CC7" w:rsidRPr="00265FC2" w:rsidTr="00223513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7" w:rsidRPr="00265FC2" w:rsidRDefault="009E4CC7" w:rsidP="009E4CC7">
            <w:pPr>
              <w:suppressAutoHyphens/>
            </w:pPr>
            <w:r w:rsidRPr="00265F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38 4 04 23410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</w:pPr>
            <w:r w:rsidRPr="00265FC2"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</w:pPr>
            <w:r w:rsidRPr="00265FC2">
              <w:t>3,30000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</w:pPr>
            <w:r w:rsidRPr="00265FC2">
              <w:t>3,30000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C7" w:rsidRPr="00265FC2" w:rsidRDefault="009E4CC7" w:rsidP="009E4CC7">
            <w:pPr>
              <w:suppressAutoHyphens/>
              <w:jc w:val="center"/>
            </w:pPr>
            <w:r w:rsidRPr="00265FC2">
              <w:t>3,30000</w:t>
            </w:r>
          </w:p>
        </w:tc>
      </w:tr>
      <w:tr w:rsidR="009E4CC7" w:rsidRPr="00265FC2" w:rsidTr="00223513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7" w:rsidRPr="00265FC2" w:rsidRDefault="009E4CC7" w:rsidP="009E4CC7">
            <w:pPr>
              <w:suppressAutoHyphens/>
              <w:rPr>
                <w:b/>
              </w:rPr>
            </w:pPr>
            <w:r w:rsidRPr="00265FC2">
              <w:rPr>
                <w:b/>
              </w:rPr>
              <w:t>Выдача справок о местах захоронений и по санитарной очистке и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38 4 04 23420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50,00000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50,00000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50,00000</w:t>
            </w:r>
          </w:p>
        </w:tc>
      </w:tr>
      <w:tr w:rsidR="009E4CC7" w:rsidRPr="00265FC2" w:rsidTr="00223513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7" w:rsidRPr="00265FC2" w:rsidRDefault="009E4CC7" w:rsidP="009E4CC7">
            <w:pPr>
              <w:suppressAutoHyphens/>
            </w:pPr>
            <w:r w:rsidRPr="00265FC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38 4 04 23420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</w:pPr>
            <w:r w:rsidRPr="00265FC2"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50,00000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50,00000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50,00000</w:t>
            </w:r>
          </w:p>
        </w:tc>
      </w:tr>
      <w:tr w:rsidR="009E4CC7" w:rsidRPr="00265FC2" w:rsidTr="00223513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7" w:rsidRPr="00265FC2" w:rsidRDefault="009E4CC7" w:rsidP="009E4CC7">
            <w:pPr>
              <w:suppressAutoHyphens/>
              <w:rPr>
                <w:b/>
                <w:bCs/>
              </w:rPr>
            </w:pPr>
            <w:r w:rsidRPr="00265FC2">
              <w:rPr>
                <w:b/>
              </w:rPr>
              <w:t>Комплекс процессных мероприятий «Противодействие злоупотреблению наркотиками и их незаконному обороту на территории муниципального образования «Калмаюрское сельское поселение»»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  <w:highlight w:val="yellow"/>
              </w:rPr>
            </w:pPr>
            <w:r w:rsidRPr="00265FC2">
              <w:rPr>
                <w:b/>
                <w:bCs/>
              </w:rPr>
              <w:t>38 4 05 00000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1,00000</w:t>
            </w:r>
          </w:p>
        </w:tc>
      </w:tr>
      <w:tr w:rsidR="009E4CC7" w:rsidRPr="00265FC2" w:rsidTr="00223513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7" w:rsidRPr="00265FC2" w:rsidRDefault="009E4CC7" w:rsidP="009E4CC7">
            <w:pPr>
              <w:suppressAutoHyphens/>
              <w:rPr>
                <w:b/>
              </w:rPr>
            </w:pPr>
            <w:r w:rsidRPr="00265FC2">
              <w:rPr>
                <w:b/>
              </w:rPr>
              <w:t>Изготовление памяток по противодействию злоупотребления наркотиков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  <w:highlight w:val="yellow"/>
              </w:rPr>
            </w:pPr>
            <w:r w:rsidRPr="00265FC2">
              <w:rPr>
                <w:b/>
                <w:bCs/>
              </w:rPr>
              <w:t>38 4 05 23500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1,00000</w:t>
            </w:r>
          </w:p>
        </w:tc>
      </w:tr>
      <w:tr w:rsidR="009E4CC7" w:rsidRPr="00265FC2" w:rsidTr="00223513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7" w:rsidRPr="00265FC2" w:rsidRDefault="009E4CC7" w:rsidP="009E4CC7">
            <w:pPr>
              <w:suppressAutoHyphens/>
            </w:pPr>
            <w:r w:rsidRPr="00265F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</w:pPr>
            <w:r w:rsidRPr="00265FC2">
              <w:rPr>
                <w:bCs/>
              </w:rPr>
              <w:t>38 4 05 23500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</w:pPr>
            <w:r w:rsidRPr="00265FC2"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</w:pPr>
            <w:r w:rsidRPr="00265FC2">
              <w:t>1,00000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</w:pPr>
            <w:r w:rsidRPr="00265FC2">
              <w:t>1,00000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C7" w:rsidRPr="00265FC2" w:rsidRDefault="009E4CC7" w:rsidP="009E4CC7">
            <w:pPr>
              <w:suppressAutoHyphens/>
              <w:jc w:val="center"/>
            </w:pPr>
            <w:r w:rsidRPr="00265FC2">
              <w:t>1,00000</w:t>
            </w:r>
          </w:p>
        </w:tc>
      </w:tr>
      <w:tr w:rsidR="009E4CC7" w:rsidRPr="00265FC2" w:rsidTr="003E3680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rPr>
                <w:b/>
                <w:bCs/>
              </w:rPr>
            </w:pPr>
            <w:r w:rsidRPr="00265FC2">
              <w:rPr>
                <w:b/>
                <w:bCs/>
              </w:rPr>
              <w:t>Муниципальная программа «Культура в муниципальном образовании «Калмаюрское сельское поселение» Чердаклинского района Ульяновской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</w:pPr>
            <w:r w:rsidRPr="00265FC2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1847,39100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2019,50000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1949,50000</w:t>
            </w:r>
          </w:p>
        </w:tc>
      </w:tr>
      <w:tr w:rsidR="009E4CC7" w:rsidRPr="00265FC2" w:rsidTr="00FA2F2B">
        <w:trPr>
          <w:trHeight w:val="13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rPr>
                <w:b/>
                <w:bCs/>
              </w:rPr>
            </w:pPr>
            <w:r w:rsidRPr="00265FC2">
              <w:rPr>
                <w:b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64 4 00 00000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1847,39100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2019,50000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1949,50000</w:t>
            </w:r>
          </w:p>
        </w:tc>
      </w:tr>
      <w:tr w:rsidR="009E4CC7" w:rsidRPr="00265FC2" w:rsidTr="003E3680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rPr>
                <w:b/>
              </w:rPr>
            </w:pPr>
            <w:r w:rsidRPr="00265FC2">
              <w:rPr>
                <w:b/>
              </w:rPr>
              <w:t>Комплекс процессных мероприятий «Обеспечение реализации муниципальной программы «Развитие культуры в муниципальном образовании «Калмаюрское сельское поселение» Чердаклинского района Ульяновской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64 4 01 00000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1847,39100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2019,50000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1949,50000</w:t>
            </w:r>
          </w:p>
        </w:tc>
      </w:tr>
      <w:tr w:rsidR="009E4CC7" w:rsidRPr="00265FC2" w:rsidTr="003E3680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rPr>
                <w:b/>
                <w:bCs/>
              </w:rPr>
            </w:pPr>
            <w:r w:rsidRPr="00265FC2">
              <w:rPr>
                <w:b/>
              </w:rPr>
              <w:t>Расходы на содержание сельских домов культуры на территории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64 4 01 25100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</w:pPr>
            <w:r w:rsidRPr="00265FC2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186,51600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219,50000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149,50000</w:t>
            </w:r>
          </w:p>
        </w:tc>
      </w:tr>
      <w:tr w:rsidR="009E4CC7" w:rsidRPr="00265FC2" w:rsidTr="003E3680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</w:pPr>
            <w:r w:rsidRPr="00265F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</w:pPr>
            <w:r w:rsidRPr="00265FC2">
              <w:rPr>
                <w:bCs/>
              </w:rPr>
              <w:t>64 4 01 25100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</w:pPr>
            <w:r w:rsidRPr="00265FC2"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186,51600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219,50000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149,50000</w:t>
            </w:r>
          </w:p>
        </w:tc>
      </w:tr>
      <w:tr w:rsidR="009E4CC7" w:rsidRPr="00265FC2" w:rsidTr="003E3680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rPr>
                <w:b/>
                <w:bCs/>
              </w:rPr>
            </w:pPr>
            <w:r w:rsidRPr="00265FC2">
              <w:rPr>
                <w:b/>
              </w:rPr>
              <w:t>Межбюджетные трансферты по организации культурно-досуговой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64 4 01 68500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</w:pPr>
            <w:r w:rsidRPr="00265FC2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1660,875</w:t>
            </w:r>
            <w:r w:rsidR="00265FC2">
              <w:rPr>
                <w:b/>
                <w:bCs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1800,00000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1800,00000</w:t>
            </w:r>
          </w:p>
        </w:tc>
      </w:tr>
      <w:tr w:rsidR="009E4CC7" w:rsidRPr="00265FC2" w:rsidTr="003E3680">
        <w:trPr>
          <w:trHeight w:val="25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</w:pPr>
            <w:r w:rsidRPr="00265FC2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</w:pPr>
            <w:r w:rsidRPr="00265FC2">
              <w:rPr>
                <w:bCs/>
              </w:rPr>
              <w:t>64 4 01 68500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</w:pPr>
            <w:r w:rsidRPr="00265FC2"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1660,875</w:t>
            </w:r>
            <w:r w:rsidR="00265FC2">
              <w:rPr>
                <w:bCs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1800,00000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1800,00000</w:t>
            </w:r>
          </w:p>
        </w:tc>
      </w:tr>
      <w:tr w:rsidR="009E4CC7" w:rsidRPr="00265FC2" w:rsidTr="00223513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7" w:rsidRPr="00265FC2" w:rsidRDefault="009E4CC7" w:rsidP="009E4CC7">
            <w:pPr>
              <w:suppressAutoHyphens/>
              <w:rPr>
                <w:b/>
                <w:bCs/>
              </w:rPr>
            </w:pPr>
            <w:r w:rsidRPr="00265FC2">
              <w:rPr>
                <w:b/>
                <w:bCs/>
              </w:rPr>
              <w:lastRenderedPageBreak/>
              <w:t>Муниципальная программа «Развитие муниципального управления в муниципальном образовании «Калмаюрское сельское поселение» Чердаклинского района Ульяновской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65 0 00 00000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9E4CC7">
            <w:pPr>
              <w:suppressAutoHyphens/>
              <w:jc w:val="center"/>
            </w:pPr>
            <w:r w:rsidRPr="00265FC2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</w:t>
            </w:r>
            <w:r w:rsidR="008205A8" w:rsidRPr="00265FC2">
              <w:rPr>
                <w:b/>
                <w:bCs/>
              </w:rPr>
              <w:t>987</w:t>
            </w:r>
            <w:r w:rsidRPr="00265FC2">
              <w:rPr>
                <w:b/>
                <w:bCs/>
              </w:rPr>
              <w:t>,</w:t>
            </w:r>
            <w:r w:rsidR="008205A8" w:rsidRPr="00265FC2">
              <w:rPr>
                <w:b/>
                <w:bCs/>
              </w:rPr>
              <w:t>318</w:t>
            </w:r>
            <w:r w:rsidRPr="00265FC2">
              <w:rPr>
                <w:b/>
                <w:bCs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7" w:rsidRPr="00265FC2" w:rsidRDefault="009E4CC7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</w:t>
            </w:r>
            <w:r w:rsidR="008205A8" w:rsidRPr="00265FC2">
              <w:rPr>
                <w:b/>
                <w:bCs/>
              </w:rPr>
              <w:t>902</w:t>
            </w:r>
            <w:r w:rsidRPr="00265FC2">
              <w:rPr>
                <w:b/>
                <w:bCs/>
              </w:rPr>
              <w:t>,</w:t>
            </w:r>
            <w:r w:rsidR="008205A8" w:rsidRPr="00265FC2">
              <w:rPr>
                <w:b/>
                <w:bCs/>
              </w:rPr>
              <w:t>98</w:t>
            </w:r>
            <w:r w:rsidRPr="00265FC2">
              <w:rPr>
                <w:b/>
                <w:bCs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C7" w:rsidRPr="00265FC2" w:rsidRDefault="009E4CC7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</w:t>
            </w:r>
            <w:r w:rsidR="008205A8" w:rsidRPr="00265FC2">
              <w:rPr>
                <w:b/>
                <w:bCs/>
              </w:rPr>
              <w:t>904</w:t>
            </w:r>
            <w:r w:rsidRPr="00265FC2">
              <w:rPr>
                <w:b/>
                <w:bCs/>
              </w:rPr>
              <w:t>,</w:t>
            </w:r>
            <w:r w:rsidR="008205A8" w:rsidRPr="00265FC2">
              <w:rPr>
                <w:b/>
                <w:bCs/>
              </w:rPr>
              <w:t>59</w:t>
            </w:r>
            <w:r w:rsidRPr="00265FC2">
              <w:rPr>
                <w:b/>
                <w:bCs/>
              </w:rPr>
              <w:t>000</w:t>
            </w:r>
          </w:p>
        </w:tc>
      </w:tr>
      <w:tr w:rsidR="008205A8" w:rsidRPr="00265FC2" w:rsidTr="008205A8">
        <w:trPr>
          <w:trHeight w:val="40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A8" w:rsidRPr="00265FC2" w:rsidRDefault="008205A8" w:rsidP="008205A8">
            <w:pPr>
              <w:suppressAutoHyphens/>
              <w:rPr>
                <w:b/>
                <w:bCs/>
              </w:rPr>
            </w:pPr>
            <w:r w:rsidRPr="00265FC2">
              <w:rPr>
                <w:b/>
                <w:bCs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65 4 00 00000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3987,31800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3902,98800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3904,59000</w:t>
            </w:r>
          </w:p>
        </w:tc>
      </w:tr>
      <w:tr w:rsidR="008205A8" w:rsidRPr="00265FC2" w:rsidTr="00223513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A8" w:rsidRPr="00265FC2" w:rsidRDefault="008205A8" w:rsidP="008205A8">
            <w:pPr>
              <w:suppressAutoHyphens/>
              <w:rPr>
                <w:b/>
                <w:bCs/>
              </w:rPr>
            </w:pPr>
            <w:r w:rsidRPr="00265FC2">
              <w:rPr>
                <w:b/>
              </w:rPr>
              <w:t xml:space="preserve">Комплекс процессных мероприятий «Обеспечение деятельности администрации муниципального образования </w:t>
            </w:r>
            <w:r w:rsidRPr="00265FC2">
              <w:rPr>
                <w:b/>
                <w:bCs/>
              </w:rPr>
              <w:t>«Калмаюрское сельское поселение» Чердаклинского района Ульяновской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65 4 01 00000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3987,31800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3902,98800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3904,59000</w:t>
            </w:r>
          </w:p>
        </w:tc>
      </w:tr>
      <w:tr w:rsidR="008205A8" w:rsidRPr="00265FC2" w:rsidTr="00643EEC">
        <w:trPr>
          <w:trHeight w:val="64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A8" w:rsidRPr="00265FC2" w:rsidRDefault="008205A8" w:rsidP="008205A8">
            <w:pPr>
              <w:suppressAutoHyphens/>
              <w:rPr>
                <w:b/>
                <w:bCs/>
              </w:rPr>
            </w:pPr>
            <w:r w:rsidRPr="00265FC2">
              <w:rPr>
                <w:b/>
              </w:rPr>
              <w:t xml:space="preserve">Содержание аппарата администрации муниципального образования </w:t>
            </w:r>
            <w:r w:rsidRPr="00265FC2">
              <w:rPr>
                <w:b/>
                <w:bCs/>
              </w:rPr>
              <w:t xml:space="preserve">«Калмаюрское сельское  поселение»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65 4 01 04000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</w:pPr>
            <w:r w:rsidRPr="00265FC2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2876,19300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2914,57600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2914,57600</w:t>
            </w:r>
          </w:p>
        </w:tc>
      </w:tr>
      <w:tr w:rsidR="008205A8" w:rsidRPr="00265FC2" w:rsidTr="00223513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A8" w:rsidRPr="00265FC2" w:rsidRDefault="008205A8" w:rsidP="008205A8">
            <w:pPr>
              <w:suppressAutoHyphens/>
            </w:pPr>
            <w:r w:rsidRPr="00265FC2"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</w:pPr>
            <w:r w:rsidRPr="00265FC2">
              <w:t>65 4 01 04000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</w:pPr>
            <w:r w:rsidRPr="00265FC2"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</w:pPr>
            <w:r w:rsidRPr="00265FC2">
              <w:t>2872,10300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</w:pPr>
            <w:r w:rsidRPr="00265FC2">
              <w:t>2909,57600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A8" w:rsidRPr="00265FC2" w:rsidRDefault="008205A8" w:rsidP="008205A8">
            <w:pPr>
              <w:suppressAutoHyphens/>
              <w:jc w:val="center"/>
            </w:pPr>
            <w:r w:rsidRPr="00265FC2">
              <w:t>2909,57600</w:t>
            </w:r>
          </w:p>
        </w:tc>
      </w:tr>
      <w:tr w:rsidR="008205A8" w:rsidRPr="00265FC2" w:rsidTr="003E3680">
        <w:trPr>
          <w:trHeight w:val="27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</w:pPr>
            <w:r w:rsidRPr="00265FC2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</w:pPr>
            <w:r w:rsidRPr="00265FC2">
              <w:t>65 0 00 04000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</w:pPr>
            <w:r w:rsidRPr="00265FC2"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</w:pPr>
            <w:r w:rsidRPr="00265FC2">
              <w:t>4,09000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</w:pPr>
            <w:r w:rsidRPr="00265FC2">
              <w:t>5,00000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A8" w:rsidRPr="00265FC2" w:rsidRDefault="008205A8" w:rsidP="008205A8">
            <w:pPr>
              <w:suppressAutoHyphens/>
              <w:jc w:val="center"/>
            </w:pPr>
            <w:r w:rsidRPr="00265FC2">
              <w:t>5,00000</w:t>
            </w:r>
          </w:p>
        </w:tc>
      </w:tr>
      <w:tr w:rsidR="008205A8" w:rsidRPr="00265FC2" w:rsidTr="00643EEC">
        <w:trPr>
          <w:trHeight w:val="27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A8" w:rsidRPr="00265FC2" w:rsidRDefault="008205A8" w:rsidP="008205A8">
            <w:pPr>
              <w:suppressAutoHyphens/>
              <w:rPr>
                <w:b/>
                <w:bCs/>
              </w:rPr>
            </w:pPr>
            <w:r w:rsidRPr="00265FC2">
              <w:rPr>
                <w:b/>
              </w:rPr>
              <w:t xml:space="preserve">Содержание Главы администрации муниципального образования </w:t>
            </w:r>
            <w:r w:rsidRPr="00265FC2">
              <w:rPr>
                <w:b/>
                <w:bCs/>
              </w:rPr>
              <w:t>«Калмаюрское сельское 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65 4 01 08000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</w:pPr>
            <w:r w:rsidRPr="00265FC2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883,29900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893,29200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894,89400</w:t>
            </w:r>
          </w:p>
        </w:tc>
      </w:tr>
      <w:tr w:rsidR="008205A8" w:rsidRPr="00265FC2" w:rsidTr="00223513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A8" w:rsidRPr="00265FC2" w:rsidRDefault="008205A8" w:rsidP="008205A8">
            <w:pPr>
              <w:suppressAutoHyphens/>
            </w:pPr>
            <w:r w:rsidRPr="00265FC2"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</w:pPr>
            <w:r w:rsidRPr="00265FC2">
              <w:t>65 4 01 08000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</w:pPr>
            <w:r w:rsidRPr="00265FC2"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</w:pPr>
            <w:r w:rsidRPr="00265FC2">
              <w:rPr>
                <w:bCs/>
              </w:rPr>
              <w:t>883,29900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893,29200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894,89400</w:t>
            </w:r>
          </w:p>
        </w:tc>
      </w:tr>
      <w:tr w:rsidR="008205A8" w:rsidRPr="00265FC2" w:rsidTr="00223513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A8" w:rsidRPr="00265FC2" w:rsidRDefault="008205A8" w:rsidP="008205A8">
            <w:pPr>
              <w:suppressAutoHyphens/>
              <w:rPr>
                <w:b/>
              </w:rPr>
            </w:pPr>
            <w:r w:rsidRPr="00265FC2">
              <w:rPr>
                <w:b/>
                <w:bCs/>
              </w:rPr>
              <w:t>Материально-техническое обеспечение деятельности</w:t>
            </w:r>
            <w:r w:rsidRPr="00265FC2">
              <w:rPr>
                <w:b/>
              </w:rPr>
              <w:t xml:space="preserve"> </w:t>
            </w:r>
            <w:r w:rsidRPr="00265FC2">
              <w:rPr>
                <w:b/>
                <w:bCs/>
              </w:rPr>
              <w:t>администрации муниципального образования «Калмаюрское сельское 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65 4 01 24100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</w:pPr>
            <w:r w:rsidRPr="00265FC2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227,82600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95,12000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95,12000</w:t>
            </w:r>
          </w:p>
        </w:tc>
      </w:tr>
      <w:tr w:rsidR="008205A8" w:rsidRPr="00265FC2" w:rsidTr="00265FC2">
        <w:trPr>
          <w:trHeight w:val="13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A8" w:rsidRPr="00265FC2" w:rsidRDefault="008205A8" w:rsidP="008205A8">
            <w:pPr>
              <w:suppressAutoHyphens/>
            </w:pPr>
            <w:r w:rsidRPr="00265FC2">
              <w:t xml:space="preserve">Закупка товаров, работ и услуг для  обеспечения государственных </w:t>
            </w:r>
            <w:r w:rsidRPr="00265FC2"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lastRenderedPageBreak/>
              <w:t>65 4 01 24100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</w:pPr>
            <w:r w:rsidRPr="00265FC2"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227,82600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95,12000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95,12000</w:t>
            </w:r>
          </w:p>
        </w:tc>
      </w:tr>
      <w:tr w:rsidR="008205A8" w:rsidRPr="00265FC2" w:rsidTr="003E3680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A8" w:rsidRPr="00265FC2" w:rsidRDefault="008205A8" w:rsidP="008205A8">
            <w:pPr>
              <w:suppressAutoHyphens/>
              <w:rPr>
                <w:b/>
                <w:bCs/>
              </w:rPr>
            </w:pPr>
            <w:r w:rsidRPr="00265FC2">
              <w:rPr>
                <w:b/>
                <w:bCs/>
              </w:rPr>
              <w:lastRenderedPageBreak/>
              <w:t>Муниципальная программа «Информатизация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  <w:highlight w:val="yellow"/>
              </w:rPr>
            </w:pPr>
            <w:r w:rsidRPr="00265FC2">
              <w:rPr>
                <w:b/>
                <w:bCs/>
              </w:rPr>
              <w:t>66 0 00 00000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A8" w:rsidRPr="00265FC2" w:rsidRDefault="008205A8" w:rsidP="008205A8">
            <w:pPr>
              <w:suppressAutoHyphens/>
              <w:jc w:val="center"/>
            </w:pPr>
            <w:r w:rsidRPr="00265FC2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77,47400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75,47400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69,47400</w:t>
            </w:r>
          </w:p>
        </w:tc>
      </w:tr>
      <w:tr w:rsidR="008205A8" w:rsidRPr="00265FC2" w:rsidTr="008205A8">
        <w:trPr>
          <w:trHeight w:val="28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rPr>
                <w:b/>
                <w:bCs/>
              </w:rPr>
            </w:pPr>
            <w:r w:rsidRPr="00265FC2">
              <w:rPr>
                <w:b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  <w:highlight w:val="yellow"/>
              </w:rPr>
            </w:pPr>
            <w:r w:rsidRPr="00265FC2">
              <w:rPr>
                <w:b/>
                <w:bCs/>
              </w:rPr>
              <w:t>66 4 00 00000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77,47400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75,47400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69,47400</w:t>
            </w:r>
          </w:p>
        </w:tc>
      </w:tr>
      <w:tr w:rsidR="008205A8" w:rsidRPr="00265FC2" w:rsidTr="003E3680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rPr>
                <w:b/>
              </w:rPr>
            </w:pPr>
            <w:r w:rsidRPr="00265FC2">
              <w:rPr>
                <w:b/>
              </w:rPr>
              <w:t>Комплекс процессных мероприятий «Обеспечение каналами коммуникации сотрудников администрации и подведомственных учреждений»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  <w:highlight w:val="yellow"/>
              </w:rPr>
            </w:pPr>
            <w:r w:rsidRPr="00265FC2">
              <w:rPr>
                <w:b/>
                <w:bCs/>
              </w:rPr>
              <w:t>66 4 02 00000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52,47400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rPr>
                <w:b/>
              </w:rPr>
            </w:pPr>
            <w:r w:rsidRPr="00265FC2">
              <w:rPr>
                <w:b/>
                <w:bCs/>
              </w:rPr>
              <w:t>52,47400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A8" w:rsidRPr="00265FC2" w:rsidRDefault="008205A8" w:rsidP="008205A8">
            <w:pPr>
              <w:rPr>
                <w:b/>
              </w:rPr>
            </w:pPr>
            <w:r w:rsidRPr="00265FC2">
              <w:rPr>
                <w:b/>
                <w:bCs/>
              </w:rPr>
              <w:t>52,47400</w:t>
            </w:r>
          </w:p>
        </w:tc>
      </w:tr>
      <w:tr w:rsidR="008205A8" w:rsidRPr="00265FC2" w:rsidTr="003E3680">
        <w:trPr>
          <w:trHeight w:val="55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A8" w:rsidRPr="00265FC2" w:rsidRDefault="008205A8" w:rsidP="008205A8">
            <w:pPr>
              <w:suppressAutoHyphens/>
              <w:rPr>
                <w:b/>
              </w:rPr>
            </w:pPr>
            <w:r w:rsidRPr="00265FC2">
              <w:rPr>
                <w:b/>
              </w:rPr>
              <w:t>Обеспечение функционирования услуг связи и интернета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  <w:highlight w:val="yellow"/>
              </w:rPr>
            </w:pPr>
            <w:r w:rsidRPr="00265FC2">
              <w:rPr>
                <w:b/>
                <w:bCs/>
              </w:rPr>
              <w:t>66 4 02 21200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A8" w:rsidRPr="00265FC2" w:rsidRDefault="008205A8" w:rsidP="008205A8">
            <w:pPr>
              <w:suppressAutoHyphens/>
              <w:jc w:val="center"/>
            </w:pPr>
            <w:r w:rsidRPr="00265FC2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52,47400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A8" w:rsidRPr="00265FC2" w:rsidRDefault="008205A8" w:rsidP="008205A8">
            <w:pPr>
              <w:rPr>
                <w:b/>
              </w:rPr>
            </w:pPr>
            <w:r w:rsidRPr="00265FC2">
              <w:rPr>
                <w:b/>
                <w:bCs/>
              </w:rPr>
              <w:t>52,47400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5A8" w:rsidRPr="00265FC2" w:rsidRDefault="008205A8" w:rsidP="008205A8">
            <w:pPr>
              <w:rPr>
                <w:b/>
              </w:rPr>
            </w:pPr>
            <w:r w:rsidRPr="00265FC2">
              <w:rPr>
                <w:b/>
                <w:bCs/>
              </w:rPr>
              <w:t>52,47400</w:t>
            </w:r>
          </w:p>
        </w:tc>
      </w:tr>
      <w:tr w:rsidR="008205A8" w:rsidRPr="00265FC2" w:rsidTr="003E3680">
        <w:trPr>
          <w:trHeight w:val="90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A8" w:rsidRPr="00265FC2" w:rsidRDefault="008205A8" w:rsidP="008205A8">
            <w:pPr>
              <w:suppressAutoHyphens/>
            </w:pPr>
            <w:r w:rsidRPr="00265FC2"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A8" w:rsidRPr="00265FC2" w:rsidRDefault="008205A8" w:rsidP="008205A8">
            <w:pPr>
              <w:suppressAutoHyphens/>
              <w:jc w:val="center"/>
              <w:rPr>
                <w:bCs/>
                <w:highlight w:val="yellow"/>
              </w:rPr>
            </w:pPr>
            <w:r w:rsidRPr="00265FC2">
              <w:rPr>
                <w:bCs/>
              </w:rPr>
              <w:t>66 4 02 21200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A8" w:rsidRPr="00265FC2" w:rsidRDefault="008205A8" w:rsidP="008205A8">
            <w:pPr>
              <w:suppressAutoHyphens/>
              <w:jc w:val="center"/>
            </w:pPr>
            <w:r w:rsidRPr="00265FC2"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A8" w:rsidRPr="00265FC2" w:rsidRDefault="008205A8" w:rsidP="008205A8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52,47400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A8" w:rsidRPr="00265FC2" w:rsidRDefault="008205A8" w:rsidP="008205A8">
            <w:r w:rsidRPr="00265FC2">
              <w:rPr>
                <w:bCs/>
              </w:rPr>
              <w:t>52,47400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5A8" w:rsidRPr="00265FC2" w:rsidRDefault="008205A8" w:rsidP="008205A8">
            <w:r w:rsidRPr="00265FC2">
              <w:rPr>
                <w:bCs/>
              </w:rPr>
              <w:t>52,47400</w:t>
            </w:r>
          </w:p>
        </w:tc>
      </w:tr>
      <w:tr w:rsidR="008205A8" w:rsidRPr="00265FC2" w:rsidTr="003E3680">
        <w:trPr>
          <w:trHeight w:val="90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rPr>
                <w:b/>
              </w:rPr>
            </w:pPr>
            <w:r w:rsidRPr="00265FC2">
              <w:rPr>
                <w:b/>
              </w:rPr>
              <w:t>Комплекс процессных мероприятий «Поддержание справочных информационных систем в актуальном состоянии»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  <w:highlight w:val="yellow"/>
              </w:rPr>
            </w:pPr>
            <w:r w:rsidRPr="00265FC2">
              <w:rPr>
                <w:b/>
                <w:bCs/>
              </w:rPr>
              <w:t>66 4 03 00000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25,00000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23,00000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17,00000</w:t>
            </w:r>
          </w:p>
        </w:tc>
      </w:tr>
      <w:tr w:rsidR="008205A8" w:rsidRPr="00265FC2" w:rsidTr="008205A8">
        <w:trPr>
          <w:trHeight w:val="39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rPr>
                <w:b/>
              </w:rPr>
            </w:pPr>
            <w:r w:rsidRPr="00265FC2">
              <w:rPr>
                <w:b/>
              </w:rPr>
              <w:t>Оплата информационно-статистических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  <w:highlight w:val="yellow"/>
              </w:rPr>
            </w:pPr>
            <w:r w:rsidRPr="00265FC2">
              <w:rPr>
                <w:b/>
                <w:bCs/>
              </w:rPr>
              <w:t>66 4 03 21300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25,00000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23,00000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17,00000</w:t>
            </w:r>
          </w:p>
        </w:tc>
      </w:tr>
      <w:tr w:rsidR="008205A8" w:rsidRPr="00265FC2" w:rsidTr="003E3680">
        <w:trPr>
          <w:trHeight w:val="90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</w:pPr>
            <w:r w:rsidRPr="00265FC2"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highlight w:val="yellow"/>
              </w:rPr>
            </w:pPr>
            <w:r w:rsidRPr="00265FC2">
              <w:rPr>
                <w:bCs/>
              </w:rPr>
              <w:t>66 4 03 21300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</w:pPr>
            <w:r w:rsidRPr="00265FC2"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25,00000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23,00000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17,00000</w:t>
            </w:r>
          </w:p>
        </w:tc>
      </w:tr>
      <w:tr w:rsidR="008205A8" w:rsidRPr="00265FC2" w:rsidTr="003E3680">
        <w:trPr>
          <w:trHeight w:val="70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A8" w:rsidRPr="00265FC2" w:rsidRDefault="008205A8" w:rsidP="008205A8">
            <w:pPr>
              <w:suppressAutoHyphens/>
              <w:rPr>
                <w:b/>
                <w:bCs/>
              </w:rPr>
            </w:pPr>
            <w:r w:rsidRPr="00265FC2">
              <w:rPr>
                <w:b/>
                <w:bCs/>
              </w:rPr>
              <w:t>Муниципальная программа «Пожарная безопасность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67 0 00 00000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A8" w:rsidRPr="00265FC2" w:rsidRDefault="008205A8" w:rsidP="008205A8">
            <w:pPr>
              <w:suppressAutoHyphens/>
              <w:jc w:val="center"/>
            </w:pPr>
            <w:r w:rsidRPr="00265FC2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1,50000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3,00000</w:t>
            </w:r>
          </w:p>
        </w:tc>
      </w:tr>
      <w:tr w:rsidR="008205A8" w:rsidRPr="00265FC2" w:rsidTr="008205A8">
        <w:trPr>
          <w:trHeight w:val="45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rPr>
                <w:b/>
                <w:bCs/>
              </w:rPr>
            </w:pPr>
            <w:r w:rsidRPr="00265FC2">
              <w:rPr>
                <w:b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67 4 00 00000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1,50000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3,00000</w:t>
            </w:r>
          </w:p>
        </w:tc>
      </w:tr>
      <w:tr w:rsidR="008205A8" w:rsidRPr="00265FC2" w:rsidTr="003E3680">
        <w:trPr>
          <w:trHeight w:val="70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rPr>
                <w:b/>
              </w:rPr>
            </w:pPr>
            <w:r w:rsidRPr="00265FC2">
              <w:rPr>
                <w:b/>
              </w:rPr>
              <w:t>Комплекс процессных мероприятий «Обеспечение необходимых условий для предотвращения гибели и травмирования людей, обусловленных пожарами, сокращение материального ущерба»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67 4 01 00000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1,50000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3,00000</w:t>
            </w:r>
          </w:p>
        </w:tc>
      </w:tr>
      <w:tr w:rsidR="008205A8" w:rsidRPr="00265FC2" w:rsidTr="008205A8">
        <w:trPr>
          <w:trHeight w:val="5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A8" w:rsidRPr="00265FC2" w:rsidRDefault="008205A8" w:rsidP="008205A8">
            <w:pPr>
              <w:suppressAutoHyphens/>
              <w:rPr>
                <w:b/>
                <w:bCs/>
              </w:rPr>
            </w:pPr>
            <w:r w:rsidRPr="00265FC2">
              <w:rPr>
                <w:b/>
              </w:rPr>
              <w:t>Приобретение противопожарного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67 4 01 22100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A8" w:rsidRPr="00265FC2" w:rsidRDefault="008205A8" w:rsidP="008205A8">
            <w:pPr>
              <w:suppressAutoHyphens/>
              <w:jc w:val="center"/>
            </w:pPr>
            <w:r w:rsidRPr="00265FC2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1,50000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3,00000</w:t>
            </w:r>
          </w:p>
        </w:tc>
      </w:tr>
      <w:tr w:rsidR="008205A8" w:rsidRPr="00265FC2" w:rsidTr="003E3680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A8" w:rsidRPr="00265FC2" w:rsidRDefault="008205A8" w:rsidP="008205A8">
            <w:pPr>
              <w:suppressAutoHyphens/>
            </w:pPr>
            <w:r w:rsidRPr="00265FC2"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A8" w:rsidRPr="00265FC2" w:rsidRDefault="008205A8" w:rsidP="008205A8">
            <w:pPr>
              <w:suppressAutoHyphens/>
              <w:jc w:val="center"/>
            </w:pPr>
            <w:r w:rsidRPr="00265FC2">
              <w:rPr>
                <w:bCs/>
              </w:rPr>
              <w:t>67 4 01 22100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A8" w:rsidRPr="00265FC2" w:rsidRDefault="008205A8" w:rsidP="008205A8">
            <w:pPr>
              <w:suppressAutoHyphens/>
              <w:jc w:val="center"/>
            </w:pPr>
            <w:r w:rsidRPr="00265FC2"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A8" w:rsidRPr="00265FC2" w:rsidRDefault="008205A8" w:rsidP="008205A8">
            <w:pPr>
              <w:suppressAutoHyphens/>
              <w:jc w:val="center"/>
            </w:pPr>
            <w:r w:rsidRPr="00265FC2">
              <w:t>1,50000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A8" w:rsidRPr="00265FC2" w:rsidRDefault="008205A8" w:rsidP="008205A8">
            <w:pPr>
              <w:suppressAutoHyphens/>
              <w:jc w:val="center"/>
            </w:pPr>
            <w:r w:rsidRPr="00265FC2">
              <w:t>3,00000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5A8" w:rsidRPr="00265FC2" w:rsidRDefault="008205A8" w:rsidP="008205A8">
            <w:pPr>
              <w:suppressAutoHyphens/>
              <w:jc w:val="center"/>
            </w:pPr>
            <w:r w:rsidRPr="00265FC2">
              <w:t>3,00000</w:t>
            </w:r>
          </w:p>
        </w:tc>
      </w:tr>
      <w:tr w:rsidR="008205A8" w:rsidRPr="00265FC2" w:rsidTr="00223513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265FC2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A8" w:rsidRPr="00265FC2" w:rsidRDefault="008205A8" w:rsidP="008205A8">
            <w:pPr>
              <w:suppressAutoHyphens/>
              <w:rPr>
                <w:color w:val="000000"/>
              </w:rPr>
            </w:pPr>
            <w:r w:rsidRPr="00265FC2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A8" w:rsidRPr="00265FC2" w:rsidRDefault="008205A8" w:rsidP="008205A8">
            <w:pPr>
              <w:suppressAutoHyphens/>
              <w:rPr>
                <w:color w:val="000000"/>
              </w:rPr>
            </w:pPr>
            <w:r w:rsidRPr="00265FC2">
              <w:rPr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7632,91300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8120,36200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5A8" w:rsidRPr="00265FC2" w:rsidRDefault="008205A8" w:rsidP="008205A8">
            <w:pPr>
              <w:suppressAutoHyphens/>
              <w:jc w:val="center"/>
              <w:rPr>
                <w:b/>
                <w:bCs/>
              </w:rPr>
            </w:pPr>
            <w:r w:rsidRPr="00265FC2">
              <w:rPr>
                <w:b/>
                <w:bCs/>
              </w:rPr>
              <w:t>8221,96400</w:t>
            </w:r>
          </w:p>
        </w:tc>
      </w:tr>
    </w:tbl>
    <w:p w:rsidR="00FA1CB4" w:rsidRDefault="00FA1CB4" w:rsidP="00B97BD2">
      <w:pPr>
        <w:tabs>
          <w:tab w:val="left" w:pos="6015"/>
        </w:tabs>
        <w:suppressAutoHyphens/>
        <w:rPr>
          <w:sz w:val="20"/>
          <w:szCs w:val="20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FA1CB4" w:rsidRPr="000D028C" w:rsidTr="000D028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9A7" w:rsidRDefault="002369A7" w:rsidP="00BD4EB3">
            <w:pPr>
              <w:suppressAutoHyphens/>
              <w:rPr>
                <w:sz w:val="28"/>
                <w:szCs w:val="28"/>
              </w:rPr>
            </w:pPr>
          </w:p>
          <w:p w:rsidR="0058337E" w:rsidRDefault="0058337E" w:rsidP="00BD4EB3">
            <w:pPr>
              <w:suppressAutoHyphens/>
              <w:rPr>
                <w:sz w:val="28"/>
                <w:szCs w:val="28"/>
              </w:rPr>
            </w:pPr>
          </w:p>
          <w:p w:rsidR="0058337E" w:rsidRDefault="0058337E" w:rsidP="00BD4EB3">
            <w:pPr>
              <w:suppressAutoHyphens/>
              <w:rPr>
                <w:sz w:val="28"/>
                <w:szCs w:val="28"/>
              </w:rPr>
            </w:pPr>
          </w:p>
          <w:p w:rsidR="0058337E" w:rsidRDefault="0058337E" w:rsidP="00BD4EB3">
            <w:pPr>
              <w:suppressAutoHyphens/>
              <w:rPr>
                <w:sz w:val="28"/>
                <w:szCs w:val="28"/>
              </w:rPr>
            </w:pPr>
          </w:p>
          <w:p w:rsidR="002369A7" w:rsidRDefault="002369A7" w:rsidP="00BD4EB3">
            <w:pPr>
              <w:suppressAutoHyphens/>
              <w:rPr>
                <w:sz w:val="28"/>
                <w:szCs w:val="28"/>
              </w:rPr>
            </w:pPr>
          </w:p>
          <w:p w:rsidR="00353103" w:rsidRDefault="00353103" w:rsidP="00BD4EB3">
            <w:pPr>
              <w:suppressAutoHyphens/>
              <w:rPr>
                <w:sz w:val="28"/>
                <w:szCs w:val="28"/>
              </w:rPr>
            </w:pPr>
          </w:p>
          <w:p w:rsidR="00353103" w:rsidRDefault="00353103" w:rsidP="00BD4EB3">
            <w:pPr>
              <w:suppressAutoHyphens/>
              <w:rPr>
                <w:sz w:val="28"/>
                <w:szCs w:val="28"/>
              </w:rPr>
            </w:pPr>
          </w:p>
          <w:p w:rsidR="00353103" w:rsidRDefault="00353103" w:rsidP="00BD4EB3">
            <w:pPr>
              <w:suppressAutoHyphens/>
              <w:rPr>
                <w:sz w:val="28"/>
                <w:szCs w:val="28"/>
              </w:rPr>
            </w:pPr>
          </w:p>
          <w:p w:rsidR="00353103" w:rsidRDefault="00353103" w:rsidP="00BD4EB3">
            <w:pPr>
              <w:suppressAutoHyphens/>
              <w:rPr>
                <w:sz w:val="28"/>
                <w:szCs w:val="28"/>
              </w:rPr>
            </w:pPr>
          </w:p>
          <w:p w:rsidR="00353103" w:rsidRDefault="00353103" w:rsidP="00BD4EB3">
            <w:pPr>
              <w:suppressAutoHyphens/>
              <w:rPr>
                <w:sz w:val="28"/>
                <w:szCs w:val="28"/>
              </w:rPr>
            </w:pPr>
          </w:p>
          <w:p w:rsidR="00353103" w:rsidRDefault="00353103" w:rsidP="00BD4EB3">
            <w:pPr>
              <w:suppressAutoHyphens/>
              <w:rPr>
                <w:sz w:val="28"/>
                <w:szCs w:val="28"/>
              </w:rPr>
            </w:pPr>
          </w:p>
          <w:p w:rsidR="00353103" w:rsidRDefault="00353103" w:rsidP="00BD4EB3">
            <w:pPr>
              <w:suppressAutoHyphens/>
              <w:rPr>
                <w:sz w:val="28"/>
                <w:szCs w:val="28"/>
              </w:rPr>
            </w:pPr>
          </w:p>
          <w:p w:rsidR="00353103" w:rsidRDefault="00353103" w:rsidP="00BD4EB3">
            <w:pPr>
              <w:suppressAutoHyphens/>
              <w:rPr>
                <w:sz w:val="28"/>
                <w:szCs w:val="28"/>
              </w:rPr>
            </w:pPr>
          </w:p>
          <w:p w:rsidR="00353103" w:rsidRDefault="00353103" w:rsidP="00BD4EB3">
            <w:pPr>
              <w:suppressAutoHyphens/>
              <w:rPr>
                <w:sz w:val="28"/>
                <w:szCs w:val="28"/>
              </w:rPr>
            </w:pPr>
          </w:p>
          <w:p w:rsidR="00353103" w:rsidRDefault="00353103" w:rsidP="00BD4EB3">
            <w:pPr>
              <w:suppressAutoHyphens/>
              <w:rPr>
                <w:sz w:val="28"/>
                <w:szCs w:val="28"/>
              </w:rPr>
            </w:pPr>
          </w:p>
          <w:p w:rsidR="00353103" w:rsidRDefault="00353103" w:rsidP="00BD4EB3">
            <w:pPr>
              <w:suppressAutoHyphens/>
              <w:rPr>
                <w:sz w:val="28"/>
                <w:szCs w:val="28"/>
              </w:rPr>
            </w:pPr>
          </w:p>
          <w:p w:rsidR="00353103" w:rsidRDefault="00353103" w:rsidP="00BD4EB3">
            <w:pPr>
              <w:suppressAutoHyphens/>
              <w:rPr>
                <w:sz w:val="28"/>
                <w:szCs w:val="28"/>
              </w:rPr>
            </w:pPr>
          </w:p>
          <w:p w:rsidR="00353103" w:rsidRDefault="00353103" w:rsidP="00BD4EB3">
            <w:pPr>
              <w:suppressAutoHyphens/>
              <w:rPr>
                <w:sz w:val="28"/>
                <w:szCs w:val="28"/>
              </w:rPr>
            </w:pPr>
          </w:p>
          <w:p w:rsidR="00353103" w:rsidRDefault="00353103" w:rsidP="00BD4EB3">
            <w:pPr>
              <w:suppressAutoHyphens/>
              <w:rPr>
                <w:sz w:val="28"/>
                <w:szCs w:val="28"/>
              </w:rPr>
            </w:pPr>
          </w:p>
          <w:p w:rsidR="00353103" w:rsidRDefault="00353103" w:rsidP="00BD4EB3">
            <w:pPr>
              <w:suppressAutoHyphens/>
              <w:rPr>
                <w:sz w:val="28"/>
                <w:szCs w:val="28"/>
              </w:rPr>
            </w:pPr>
          </w:p>
          <w:p w:rsidR="00353103" w:rsidRDefault="00353103" w:rsidP="00BD4EB3">
            <w:pPr>
              <w:suppressAutoHyphens/>
              <w:rPr>
                <w:sz w:val="28"/>
                <w:szCs w:val="28"/>
              </w:rPr>
            </w:pPr>
          </w:p>
          <w:p w:rsidR="00353103" w:rsidRDefault="00353103" w:rsidP="00BD4EB3">
            <w:pPr>
              <w:suppressAutoHyphens/>
              <w:rPr>
                <w:sz w:val="28"/>
                <w:szCs w:val="28"/>
              </w:rPr>
            </w:pPr>
          </w:p>
          <w:p w:rsidR="00353103" w:rsidRDefault="00353103" w:rsidP="00BD4EB3">
            <w:pPr>
              <w:suppressAutoHyphens/>
              <w:rPr>
                <w:sz w:val="28"/>
                <w:szCs w:val="28"/>
              </w:rPr>
            </w:pPr>
          </w:p>
          <w:p w:rsidR="00265FC2" w:rsidRDefault="00265FC2" w:rsidP="00BD4EB3">
            <w:pPr>
              <w:suppressAutoHyphens/>
              <w:rPr>
                <w:sz w:val="28"/>
                <w:szCs w:val="28"/>
              </w:rPr>
            </w:pPr>
          </w:p>
          <w:p w:rsidR="00265FC2" w:rsidRDefault="00265FC2" w:rsidP="00BD4EB3">
            <w:pPr>
              <w:suppressAutoHyphens/>
              <w:rPr>
                <w:sz w:val="28"/>
                <w:szCs w:val="28"/>
              </w:rPr>
            </w:pPr>
          </w:p>
          <w:p w:rsidR="00265FC2" w:rsidRDefault="00265FC2" w:rsidP="00BD4EB3">
            <w:pPr>
              <w:suppressAutoHyphens/>
              <w:rPr>
                <w:sz w:val="28"/>
                <w:szCs w:val="28"/>
              </w:rPr>
            </w:pPr>
          </w:p>
          <w:p w:rsidR="00265FC2" w:rsidRDefault="00265FC2" w:rsidP="00BD4EB3">
            <w:pPr>
              <w:suppressAutoHyphens/>
              <w:rPr>
                <w:sz w:val="28"/>
                <w:szCs w:val="28"/>
              </w:rPr>
            </w:pPr>
          </w:p>
          <w:p w:rsidR="00265FC2" w:rsidRDefault="00265FC2" w:rsidP="00BD4EB3">
            <w:pPr>
              <w:suppressAutoHyphens/>
              <w:rPr>
                <w:sz w:val="28"/>
                <w:szCs w:val="28"/>
              </w:rPr>
            </w:pPr>
          </w:p>
          <w:p w:rsidR="00265FC2" w:rsidRDefault="00265FC2" w:rsidP="00BD4EB3">
            <w:pPr>
              <w:suppressAutoHyphens/>
              <w:rPr>
                <w:sz w:val="28"/>
                <w:szCs w:val="28"/>
              </w:rPr>
            </w:pPr>
          </w:p>
          <w:p w:rsidR="00265FC2" w:rsidRDefault="00265FC2" w:rsidP="00BD4EB3">
            <w:pPr>
              <w:suppressAutoHyphens/>
              <w:rPr>
                <w:sz w:val="28"/>
                <w:szCs w:val="28"/>
              </w:rPr>
            </w:pPr>
          </w:p>
          <w:p w:rsidR="00265FC2" w:rsidRDefault="00265FC2" w:rsidP="00BD4EB3">
            <w:pPr>
              <w:suppressAutoHyphens/>
              <w:rPr>
                <w:sz w:val="28"/>
                <w:szCs w:val="28"/>
              </w:rPr>
            </w:pPr>
          </w:p>
          <w:p w:rsidR="00265FC2" w:rsidRDefault="00265FC2" w:rsidP="00BD4EB3">
            <w:pPr>
              <w:suppressAutoHyphens/>
              <w:rPr>
                <w:sz w:val="28"/>
                <w:szCs w:val="28"/>
              </w:rPr>
            </w:pPr>
          </w:p>
          <w:p w:rsidR="00265FC2" w:rsidRDefault="00265FC2" w:rsidP="00BD4EB3">
            <w:pPr>
              <w:suppressAutoHyphens/>
              <w:rPr>
                <w:sz w:val="28"/>
                <w:szCs w:val="28"/>
              </w:rPr>
            </w:pPr>
          </w:p>
          <w:p w:rsidR="00265FC2" w:rsidRDefault="00265FC2" w:rsidP="00BD4EB3">
            <w:pPr>
              <w:suppressAutoHyphens/>
              <w:rPr>
                <w:sz w:val="28"/>
                <w:szCs w:val="28"/>
              </w:rPr>
            </w:pPr>
          </w:p>
          <w:p w:rsidR="00265FC2" w:rsidRDefault="00265FC2" w:rsidP="00BD4EB3">
            <w:pPr>
              <w:suppressAutoHyphens/>
              <w:rPr>
                <w:sz w:val="28"/>
                <w:szCs w:val="28"/>
              </w:rPr>
            </w:pPr>
          </w:p>
          <w:p w:rsidR="00265FC2" w:rsidRDefault="00265FC2" w:rsidP="00BD4EB3">
            <w:pPr>
              <w:suppressAutoHyphens/>
              <w:rPr>
                <w:sz w:val="28"/>
                <w:szCs w:val="28"/>
              </w:rPr>
            </w:pPr>
          </w:p>
          <w:p w:rsidR="00265FC2" w:rsidRDefault="00265FC2" w:rsidP="00BD4EB3">
            <w:pPr>
              <w:suppressAutoHyphens/>
              <w:rPr>
                <w:sz w:val="28"/>
                <w:szCs w:val="28"/>
              </w:rPr>
            </w:pPr>
          </w:p>
          <w:p w:rsidR="00265FC2" w:rsidRDefault="00265FC2" w:rsidP="00BD4EB3">
            <w:pPr>
              <w:suppressAutoHyphens/>
              <w:rPr>
                <w:sz w:val="28"/>
                <w:szCs w:val="28"/>
              </w:rPr>
            </w:pPr>
          </w:p>
          <w:p w:rsidR="00265FC2" w:rsidRDefault="00265FC2" w:rsidP="00BD4EB3">
            <w:pPr>
              <w:suppressAutoHyphens/>
              <w:rPr>
                <w:sz w:val="28"/>
                <w:szCs w:val="28"/>
              </w:rPr>
            </w:pPr>
          </w:p>
          <w:p w:rsidR="002369A7" w:rsidRDefault="002369A7" w:rsidP="00BD4EB3">
            <w:pPr>
              <w:suppressAutoHyphens/>
              <w:rPr>
                <w:sz w:val="28"/>
                <w:szCs w:val="28"/>
              </w:rPr>
            </w:pPr>
          </w:p>
          <w:p w:rsidR="002369A7" w:rsidRDefault="002369A7" w:rsidP="00BD4EB3">
            <w:pPr>
              <w:suppressAutoHyphens/>
              <w:rPr>
                <w:sz w:val="28"/>
                <w:szCs w:val="28"/>
              </w:rPr>
            </w:pPr>
          </w:p>
          <w:p w:rsidR="00FA1CB4" w:rsidRPr="000D028C" w:rsidRDefault="00FA1CB4" w:rsidP="00BD4EB3">
            <w:pPr>
              <w:suppressAutoHyphens/>
              <w:rPr>
                <w:sz w:val="28"/>
                <w:szCs w:val="28"/>
              </w:rPr>
            </w:pPr>
            <w:r w:rsidRPr="000D028C">
              <w:rPr>
                <w:sz w:val="28"/>
                <w:szCs w:val="28"/>
              </w:rPr>
              <w:lastRenderedPageBreak/>
              <w:t xml:space="preserve">Приложение </w:t>
            </w:r>
            <w:r w:rsidR="00B00E22" w:rsidRPr="000D028C">
              <w:rPr>
                <w:sz w:val="28"/>
                <w:szCs w:val="28"/>
              </w:rPr>
              <w:t>№</w:t>
            </w:r>
            <w:r w:rsidR="00DF0C41">
              <w:rPr>
                <w:sz w:val="28"/>
                <w:szCs w:val="28"/>
              </w:rPr>
              <w:t>6</w:t>
            </w:r>
            <w:r w:rsidRPr="000D028C">
              <w:rPr>
                <w:sz w:val="28"/>
                <w:szCs w:val="28"/>
              </w:rPr>
              <w:t xml:space="preserve"> </w:t>
            </w:r>
          </w:p>
          <w:p w:rsidR="00023223" w:rsidRPr="000D028C" w:rsidRDefault="00023223" w:rsidP="00023223">
            <w:pPr>
              <w:suppressAutoHyphens/>
              <w:rPr>
                <w:sz w:val="28"/>
                <w:szCs w:val="28"/>
              </w:rPr>
            </w:pPr>
            <w:r w:rsidRPr="000D028C">
              <w:rPr>
                <w:sz w:val="28"/>
                <w:szCs w:val="28"/>
              </w:rPr>
              <w:t xml:space="preserve">к решению Совета депутатов муниципального образования «Калмаюрское сельское поселение» Чердаклинского района </w:t>
            </w:r>
          </w:p>
          <w:p w:rsidR="00023223" w:rsidRPr="000D028C" w:rsidRDefault="00023223" w:rsidP="00023223">
            <w:pPr>
              <w:suppressAutoHyphens/>
              <w:rPr>
                <w:sz w:val="28"/>
                <w:szCs w:val="28"/>
              </w:rPr>
            </w:pPr>
            <w:r w:rsidRPr="000D028C">
              <w:rPr>
                <w:sz w:val="28"/>
                <w:szCs w:val="28"/>
              </w:rPr>
              <w:t xml:space="preserve">Ульяновской области </w:t>
            </w:r>
          </w:p>
          <w:p w:rsidR="00FA1CB4" w:rsidRPr="000D028C" w:rsidRDefault="00023223" w:rsidP="00AF6C41">
            <w:pPr>
              <w:suppressAutoHyphens/>
              <w:rPr>
                <w:sz w:val="28"/>
                <w:szCs w:val="28"/>
              </w:rPr>
            </w:pPr>
            <w:r w:rsidRPr="000D028C">
              <w:rPr>
                <w:sz w:val="28"/>
                <w:szCs w:val="28"/>
              </w:rPr>
              <w:t xml:space="preserve">от  </w:t>
            </w:r>
            <w:r w:rsidR="00350BE9" w:rsidRPr="000D028C">
              <w:rPr>
                <w:sz w:val="28"/>
                <w:szCs w:val="28"/>
              </w:rPr>
              <w:t xml:space="preserve">                          </w:t>
            </w:r>
            <w:r w:rsidRPr="000D028C">
              <w:rPr>
                <w:sz w:val="28"/>
                <w:szCs w:val="28"/>
              </w:rPr>
              <w:t xml:space="preserve">№ </w:t>
            </w:r>
          </w:p>
        </w:tc>
      </w:tr>
    </w:tbl>
    <w:p w:rsidR="00FA1CB4" w:rsidRPr="000D028C" w:rsidRDefault="00FA1CB4" w:rsidP="00FA1CB4">
      <w:pPr>
        <w:tabs>
          <w:tab w:val="left" w:pos="6015"/>
        </w:tabs>
        <w:suppressAutoHyphens/>
        <w:rPr>
          <w:sz w:val="28"/>
          <w:szCs w:val="28"/>
        </w:rPr>
      </w:pPr>
    </w:p>
    <w:p w:rsidR="00FA1CB4" w:rsidRPr="000D028C" w:rsidRDefault="00B44294" w:rsidP="00B44294">
      <w:pPr>
        <w:suppressAutoHyphens/>
        <w:jc w:val="center"/>
        <w:rPr>
          <w:sz w:val="28"/>
          <w:szCs w:val="28"/>
        </w:rPr>
      </w:pPr>
      <w:r w:rsidRPr="000D028C">
        <w:rPr>
          <w:sz w:val="28"/>
          <w:szCs w:val="28"/>
        </w:rPr>
        <w:t xml:space="preserve">                   </w:t>
      </w:r>
      <w:r w:rsidR="00FA1CB4" w:rsidRPr="000D028C">
        <w:rPr>
          <w:sz w:val="28"/>
          <w:szCs w:val="28"/>
        </w:rPr>
        <w:t xml:space="preserve"> </w:t>
      </w:r>
      <w:r w:rsidRPr="000D028C">
        <w:rPr>
          <w:sz w:val="28"/>
          <w:szCs w:val="28"/>
        </w:rPr>
        <w:t xml:space="preserve">                               </w:t>
      </w:r>
    </w:p>
    <w:p w:rsidR="00520185" w:rsidRPr="000D028C" w:rsidRDefault="00520185" w:rsidP="00FA1CB4">
      <w:pPr>
        <w:jc w:val="center"/>
        <w:rPr>
          <w:b/>
          <w:sz w:val="28"/>
          <w:szCs w:val="28"/>
        </w:rPr>
      </w:pPr>
      <w:r w:rsidRPr="000D028C">
        <w:rPr>
          <w:b/>
          <w:sz w:val="28"/>
          <w:szCs w:val="28"/>
        </w:rPr>
        <w:t>Распределение межбюджетных трансфертов</w:t>
      </w:r>
      <w:r w:rsidR="00FA1CB4" w:rsidRPr="000D028C">
        <w:rPr>
          <w:b/>
          <w:sz w:val="28"/>
          <w:szCs w:val="28"/>
        </w:rPr>
        <w:t xml:space="preserve"> бюджет</w:t>
      </w:r>
      <w:r w:rsidRPr="000D028C">
        <w:rPr>
          <w:b/>
          <w:sz w:val="28"/>
          <w:szCs w:val="28"/>
        </w:rPr>
        <w:t>у</w:t>
      </w:r>
      <w:r w:rsidR="00FA1CB4" w:rsidRPr="000D028C">
        <w:rPr>
          <w:b/>
          <w:sz w:val="28"/>
          <w:szCs w:val="28"/>
        </w:rPr>
        <w:t xml:space="preserve"> муниципального </w:t>
      </w:r>
    </w:p>
    <w:p w:rsidR="000B6860" w:rsidRPr="000D028C" w:rsidRDefault="00FA1CB4" w:rsidP="000B6860">
      <w:pPr>
        <w:jc w:val="center"/>
        <w:rPr>
          <w:b/>
          <w:sz w:val="28"/>
          <w:szCs w:val="28"/>
        </w:rPr>
      </w:pPr>
      <w:r w:rsidRPr="000D028C">
        <w:rPr>
          <w:b/>
          <w:sz w:val="28"/>
          <w:szCs w:val="28"/>
        </w:rPr>
        <w:t>о</w:t>
      </w:r>
      <w:r w:rsidRPr="000D028C">
        <w:rPr>
          <w:b/>
          <w:sz w:val="28"/>
          <w:szCs w:val="28"/>
        </w:rPr>
        <w:t>б</w:t>
      </w:r>
      <w:r w:rsidRPr="000D028C">
        <w:rPr>
          <w:b/>
          <w:sz w:val="28"/>
          <w:szCs w:val="28"/>
        </w:rPr>
        <w:t>разования «Чердаклинск</w:t>
      </w:r>
      <w:r w:rsidR="00520185" w:rsidRPr="000D028C">
        <w:rPr>
          <w:b/>
          <w:sz w:val="28"/>
          <w:szCs w:val="28"/>
        </w:rPr>
        <w:t>ий район</w:t>
      </w:r>
      <w:r w:rsidRPr="000D028C">
        <w:rPr>
          <w:b/>
          <w:sz w:val="28"/>
          <w:szCs w:val="28"/>
        </w:rPr>
        <w:t xml:space="preserve">» Ульяновской области </w:t>
      </w:r>
      <w:r w:rsidR="000B6860" w:rsidRPr="000D028C">
        <w:rPr>
          <w:b/>
          <w:sz w:val="28"/>
          <w:szCs w:val="28"/>
        </w:rPr>
        <w:t xml:space="preserve">на </w:t>
      </w:r>
    </w:p>
    <w:p w:rsidR="000B6860" w:rsidRPr="000D028C" w:rsidRDefault="000B6860" w:rsidP="000B6860">
      <w:pPr>
        <w:jc w:val="center"/>
        <w:rPr>
          <w:b/>
          <w:sz w:val="28"/>
          <w:szCs w:val="28"/>
        </w:rPr>
      </w:pPr>
      <w:r w:rsidRPr="000D028C">
        <w:rPr>
          <w:b/>
          <w:sz w:val="28"/>
          <w:szCs w:val="28"/>
        </w:rPr>
        <w:t xml:space="preserve">осуществление части полномочий по решению вопросов местного </w:t>
      </w:r>
    </w:p>
    <w:p w:rsidR="001B23CC" w:rsidRPr="000D028C" w:rsidRDefault="000B6860" w:rsidP="001B23CC">
      <w:pPr>
        <w:jc w:val="center"/>
        <w:rPr>
          <w:b/>
          <w:sz w:val="28"/>
          <w:szCs w:val="28"/>
        </w:rPr>
      </w:pPr>
      <w:r w:rsidRPr="000D028C">
        <w:rPr>
          <w:b/>
          <w:sz w:val="28"/>
          <w:szCs w:val="28"/>
        </w:rPr>
        <w:t>значения в соответствии с заключенными соглашениями</w:t>
      </w:r>
      <w:r w:rsidR="00767D51">
        <w:rPr>
          <w:b/>
          <w:sz w:val="28"/>
          <w:szCs w:val="28"/>
        </w:rPr>
        <w:t xml:space="preserve"> на 202</w:t>
      </w:r>
      <w:r w:rsidR="001F45BE">
        <w:rPr>
          <w:b/>
          <w:sz w:val="28"/>
          <w:szCs w:val="28"/>
        </w:rPr>
        <w:t>5</w:t>
      </w:r>
      <w:r w:rsidR="00767D51">
        <w:rPr>
          <w:b/>
          <w:sz w:val="28"/>
          <w:szCs w:val="28"/>
        </w:rPr>
        <w:t xml:space="preserve"> и </w:t>
      </w:r>
      <w:r w:rsidR="00FA1CB4" w:rsidRPr="000D028C">
        <w:rPr>
          <w:b/>
          <w:sz w:val="28"/>
          <w:szCs w:val="28"/>
        </w:rPr>
        <w:t xml:space="preserve">на </w:t>
      </w:r>
      <w:r w:rsidR="003B7D57" w:rsidRPr="000D028C">
        <w:rPr>
          <w:b/>
          <w:sz w:val="28"/>
          <w:szCs w:val="28"/>
        </w:rPr>
        <w:t>план</w:t>
      </w:r>
      <w:r w:rsidR="003B7D57" w:rsidRPr="000D028C">
        <w:rPr>
          <w:b/>
          <w:sz w:val="28"/>
          <w:szCs w:val="28"/>
        </w:rPr>
        <w:t>о</w:t>
      </w:r>
      <w:r w:rsidR="003B7D57" w:rsidRPr="000D028C">
        <w:rPr>
          <w:b/>
          <w:sz w:val="28"/>
          <w:szCs w:val="28"/>
        </w:rPr>
        <w:t>вый п</w:t>
      </w:r>
      <w:r w:rsidR="003B7D57" w:rsidRPr="000D028C">
        <w:rPr>
          <w:b/>
          <w:sz w:val="28"/>
          <w:szCs w:val="28"/>
        </w:rPr>
        <w:t>е</w:t>
      </w:r>
      <w:r w:rsidR="003B7D57" w:rsidRPr="000D028C">
        <w:rPr>
          <w:b/>
          <w:sz w:val="28"/>
          <w:szCs w:val="28"/>
        </w:rPr>
        <w:t xml:space="preserve">риод </w:t>
      </w:r>
      <w:r w:rsidR="00407A02" w:rsidRPr="000D028C">
        <w:rPr>
          <w:b/>
          <w:sz w:val="28"/>
          <w:szCs w:val="28"/>
        </w:rPr>
        <w:t>202</w:t>
      </w:r>
      <w:r w:rsidR="001F45BE">
        <w:rPr>
          <w:b/>
          <w:sz w:val="28"/>
          <w:szCs w:val="28"/>
        </w:rPr>
        <w:t>6</w:t>
      </w:r>
      <w:r w:rsidR="00FA1CB4" w:rsidRPr="000D028C">
        <w:rPr>
          <w:b/>
          <w:sz w:val="28"/>
          <w:szCs w:val="28"/>
        </w:rPr>
        <w:t xml:space="preserve"> и </w:t>
      </w:r>
      <w:r w:rsidR="00407A02" w:rsidRPr="000D028C">
        <w:rPr>
          <w:b/>
          <w:sz w:val="28"/>
          <w:szCs w:val="28"/>
        </w:rPr>
        <w:t>202</w:t>
      </w:r>
      <w:r w:rsidR="001F45BE">
        <w:rPr>
          <w:b/>
          <w:sz w:val="28"/>
          <w:szCs w:val="28"/>
        </w:rPr>
        <w:t>7</w:t>
      </w:r>
      <w:r w:rsidR="00FA1CB4" w:rsidRPr="000D028C">
        <w:rPr>
          <w:b/>
          <w:sz w:val="28"/>
          <w:szCs w:val="28"/>
        </w:rPr>
        <w:t xml:space="preserve"> год</w:t>
      </w:r>
      <w:r w:rsidR="003B7D57" w:rsidRPr="000D028C">
        <w:rPr>
          <w:b/>
          <w:sz w:val="28"/>
          <w:szCs w:val="28"/>
        </w:rPr>
        <w:t>ов</w:t>
      </w:r>
    </w:p>
    <w:p w:rsidR="001B23CC" w:rsidRPr="000D028C" w:rsidRDefault="001B23CC" w:rsidP="00FA1CB4">
      <w:pPr>
        <w:jc w:val="right"/>
        <w:rPr>
          <w:sz w:val="28"/>
          <w:szCs w:val="28"/>
        </w:rPr>
      </w:pPr>
    </w:p>
    <w:p w:rsidR="00FA1CB4" w:rsidRDefault="00FA1CB4" w:rsidP="00FA1CB4">
      <w:pPr>
        <w:jc w:val="right"/>
        <w:rPr>
          <w:sz w:val="28"/>
          <w:szCs w:val="28"/>
        </w:rPr>
      </w:pPr>
      <w:r w:rsidRPr="000D028C">
        <w:rPr>
          <w:sz w:val="28"/>
          <w:szCs w:val="28"/>
        </w:rPr>
        <w:t>тыс.ру</w:t>
      </w:r>
      <w:r w:rsidR="00FF043E" w:rsidRPr="000D028C">
        <w:rPr>
          <w:sz w:val="28"/>
          <w:szCs w:val="28"/>
        </w:rPr>
        <w:t>б</w:t>
      </w:r>
      <w:r w:rsidR="00FF043E">
        <w:rPr>
          <w:sz w:val="28"/>
          <w:szCs w:val="28"/>
        </w:rPr>
        <w:t>.</w:t>
      </w:r>
    </w:p>
    <w:tbl>
      <w:tblPr>
        <w:tblW w:w="0" w:type="auto"/>
        <w:tblInd w:w="113" w:type="dxa"/>
        <w:tblLook w:val="04A0"/>
      </w:tblPr>
      <w:tblGrid>
        <w:gridCol w:w="589"/>
        <w:gridCol w:w="5240"/>
        <w:gridCol w:w="1431"/>
        <w:gridCol w:w="1382"/>
        <w:gridCol w:w="1382"/>
      </w:tblGrid>
      <w:tr w:rsidR="000B58CC" w:rsidTr="001F45BE">
        <w:trPr>
          <w:trHeight w:val="6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CC" w:rsidRDefault="000B58CC" w:rsidP="008C398A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CC" w:rsidRDefault="000B58CC" w:rsidP="008C398A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CC" w:rsidRDefault="000B58CC" w:rsidP="008C398A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202</w:t>
            </w:r>
            <w:r w:rsidR="001F45BE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CC" w:rsidRDefault="000B58CC" w:rsidP="008C398A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на плановый период</w:t>
            </w:r>
          </w:p>
        </w:tc>
      </w:tr>
      <w:tr w:rsidR="000B58CC" w:rsidTr="001F45B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CC" w:rsidRDefault="000B58CC" w:rsidP="008C398A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CC" w:rsidRDefault="000B58CC" w:rsidP="008C398A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CC" w:rsidRDefault="000B58CC" w:rsidP="008C398A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CC" w:rsidRDefault="000B58CC" w:rsidP="008C398A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1F45BE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CC" w:rsidRDefault="000B58CC" w:rsidP="008C398A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1F45BE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0B58CC" w:rsidTr="001F45BE">
        <w:trPr>
          <w:trHeight w:val="1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CC" w:rsidRDefault="000B58CC" w:rsidP="008C398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CC" w:rsidRDefault="001F45BE" w:rsidP="008C398A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0B58CC">
              <w:rPr>
                <w:color w:val="000000"/>
              </w:rPr>
              <w:t>оглашени</w:t>
            </w:r>
            <w:r>
              <w:rPr>
                <w:color w:val="000000"/>
              </w:rPr>
              <w:t>е</w:t>
            </w:r>
            <w:r w:rsidR="000B58CC">
              <w:rPr>
                <w:color w:val="000000"/>
              </w:rPr>
              <w:t xml:space="preserve"> о передаче полномочий в сфере внешнего муниципального финансового контроля на срок действия Совета депутатов муниципального образования «Калмаюрское сельское поселение» Чердаклинского района Ульяновской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CC" w:rsidRDefault="00265FC2" w:rsidP="008C398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B58CC">
              <w:rPr>
                <w:color w:val="000000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CC" w:rsidRDefault="00265FC2" w:rsidP="008C398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B58CC">
              <w:rPr>
                <w:color w:val="000000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CC" w:rsidRDefault="00265FC2" w:rsidP="008C398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B58CC">
              <w:rPr>
                <w:color w:val="000000"/>
              </w:rPr>
              <w:t>,00000</w:t>
            </w:r>
          </w:p>
        </w:tc>
      </w:tr>
      <w:tr w:rsidR="001F45BE" w:rsidTr="001F45BE">
        <w:trPr>
          <w:trHeight w:val="1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BE" w:rsidRDefault="001F45BE" w:rsidP="008C398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BE" w:rsidRDefault="001F45BE" w:rsidP="008C398A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Соглашение о передаче части полномочий по созданию условий для развития малого и среднего предпринимательства и обеспечению жителей поселения услугами связи, общественного питания, торговли и бытового обслуживания в границах муниципального образования «Калмаюрское сельское поселение» Чердаклинского района Ульяновской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BE" w:rsidRPr="001711CD" w:rsidRDefault="001F45BE" w:rsidP="008C398A">
            <w:pPr>
              <w:suppressAutoHyphens/>
              <w:jc w:val="center"/>
              <w:rPr>
                <w:bCs/>
              </w:rPr>
            </w:pPr>
            <w:r w:rsidRPr="001711CD">
              <w:rPr>
                <w:bCs/>
              </w:rPr>
              <w:t>39,06000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BE" w:rsidRPr="001711CD" w:rsidRDefault="001F45BE" w:rsidP="008C398A">
            <w:pPr>
              <w:suppressAutoHyphens/>
              <w:jc w:val="center"/>
              <w:rPr>
                <w:bCs/>
              </w:rPr>
            </w:pPr>
            <w:r w:rsidRPr="001711CD">
              <w:rPr>
                <w:bCs/>
              </w:rPr>
              <w:t>39,06000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BE" w:rsidRPr="001711CD" w:rsidRDefault="001F45BE" w:rsidP="008C398A">
            <w:pPr>
              <w:suppressAutoHyphens/>
              <w:jc w:val="center"/>
              <w:rPr>
                <w:bCs/>
              </w:rPr>
            </w:pPr>
            <w:r w:rsidRPr="001711CD">
              <w:rPr>
                <w:bCs/>
              </w:rPr>
              <w:t>39,06000</w:t>
            </w:r>
          </w:p>
        </w:tc>
      </w:tr>
      <w:tr w:rsidR="000B58CC" w:rsidTr="001F45BE">
        <w:trPr>
          <w:trHeight w:val="19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CC" w:rsidRDefault="000B58CC" w:rsidP="008C398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CC" w:rsidRDefault="000B58CC" w:rsidP="008C398A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Соглашение о передаче части полномочий по определению поставщика (подрядчика, исполнителя) для нужд муниципального образования «Калмаюрское сельское поселение» Чердаклинского района Ульяновской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CC" w:rsidRDefault="000B58CC" w:rsidP="008C398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CC" w:rsidRDefault="000B58CC" w:rsidP="008C398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4,01000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CC" w:rsidRDefault="000B58CC" w:rsidP="008C398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4,01000</w:t>
            </w:r>
          </w:p>
        </w:tc>
      </w:tr>
      <w:tr w:rsidR="001F45BE" w:rsidTr="001F45BE">
        <w:trPr>
          <w:trHeight w:val="2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BE" w:rsidRDefault="001F45BE" w:rsidP="008C398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BE" w:rsidRDefault="001F45BE" w:rsidP="008C398A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Соглашение о передаче части полномочий муниципальному образованию «Чердаклинский район» Ульяновской области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BE" w:rsidRPr="00804F8A" w:rsidRDefault="0058337E" w:rsidP="008C398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316,289</w:t>
            </w:r>
            <w:r w:rsidR="001F45BE" w:rsidRPr="00804F8A">
              <w:rPr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BE" w:rsidRPr="00804F8A" w:rsidRDefault="001F45BE" w:rsidP="0058337E">
            <w:pPr>
              <w:suppressAutoHyphens/>
              <w:jc w:val="center"/>
              <w:rPr>
                <w:bCs/>
              </w:rPr>
            </w:pPr>
            <w:r w:rsidRPr="00804F8A">
              <w:rPr>
                <w:bCs/>
              </w:rPr>
              <w:t>316,28</w:t>
            </w:r>
            <w:r w:rsidR="0058337E">
              <w:rPr>
                <w:bCs/>
              </w:rPr>
              <w:t>9</w:t>
            </w:r>
            <w:r w:rsidRPr="00804F8A">
              <w:rPr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BE" w:rsidRPr="00804F8A" w:rsidRDefault="001F45BE" w:rsidP="0058337E">
            <w:pPr>
              <w:suppressAutoHyphens/>
              <w:jc w:val="center"/>
              <w:rPr>
                <w:bCs/>
              </w:rPr>
            </w:pPr>
            <w:r w:rsidRPr="00804F8A">
              <w:rPr>
                <w:bCs/>
              </w:rPr>
              <w:t>316,28</w:t>
            </w:r>
            <w:r w:rsidR="0058337E">
              <w:rPr>
                <w:bCs/>
              </w:rPr>
              <w:t>9</w:t>
            </w:r>
            <w:r w:rsidRPr="00804F8A">
              <w:rPr>
                <w:bCs/>
              </w:rPr>
              <w:t>00</w:t>
            </w:r>
          </w:p>
        </w:tc>
      </w:tr>
      <w:tr w:rsidR="000B58CC" w:rsidTr="001F45BE">
        <w:trPr>
          <w:trHeight w:val="26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CC" w:rsidRDefault="000B58CC" w:rsidP="008C398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CC" w:rsidRDefault="000B58CC" w:rsidP="008C398A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Соглашение  между  администрацией муниципального образования «Чердаклинский район» Ульяновской области  и администрацией муниципального образования «Калмаюрское сельское поселение» Чердаклинского района Ульяновской области о передаче (принятии) части полномочий по осуществлению внутреннего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CC" w:rsidRDefault="000B58CC" w:rsidP="008C398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CC" w:rsidRDefault="000B58CC" w:rsidP="008C398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CC" w:rsidRDefault="000B58CC" w:rsidP="008C398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0,80000</w:t>
            </w:r>
          </w:p>
        </w:tc>
      </w:tr>
      <w:tr w:rsidR="00682D1E" w:rsidTr="001F45BE">
        <w:trPr>
          <w:trHeight w:val="21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1E" w:rsidRDefault="00682D1E" w:rsidP="008C398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1E" w:rsidRDefault="00682D1E" w:rsidP="008C398A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Соглашения о передаче полномочий по сбору информации от муниципального образования «Калмаюрское сельское поселение» Чердаклинского района Ульяновской области, необходимой для ведения регистра муниципальных нормативных правовых актов Ульяновской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1E" w:rsidRPr="00804F8A" w:rsidRDefault="00682D1E" w:rsidP="008C398A">
            <w:pPr>
              <w:suppressAutoHyphens/>
              <w:jc w:val="center"/>
              <w:rPr>
                <w:bCs/>
              </w:rPr>
            </w:pPr>
            <w:r w:rsidRPr="00804F8A">
              <w:rPr>
                <w:bCs/>
              </w:rPr>
              <w:t>25,59700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1E" w:rsidRPr="00804F8A" w:rsidRDefault="00682D1E" w:rsidP="008C398A">
            <w:pPr>
              <w:suppressAutoHyphens/>
              <w:jc w:val="center"/>
              <w:rPr>
                <w:bCs/>
              </w:rPr>
            </w:pPr>
            <w:r w:rsidRPr="00804F8A">
              <w:rPr>
                <w:bCs/>
              </w:rPr>
              <w:t>25,59700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1E" w:rsidRPr="00804F8A" w:rsidRDefault="00682D1E" w:rsidP="008C398A">
            <w:pPr>
              <w:suppressAutoHyphens/>
              <w:jc w:val="center"/>
              <w:rPr>
                <w:bCs/>
              </w:rPr>
            </w:pPr>
            <w:r w:rsidRPr="00804F8A">
              <w:rPr>
                <w:bCs/>
              </w:rPr>
              <w:t>25,59700</w:t>
            </w:r>
          </w:p>
        </w:tc>
      </w:tr>
      <w:tr w:rsidR="00682D1E" w:rsidTr="001F45BE">
        <w:trPr>
          <w:trHeight w:val="16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1E" w:rsidRDefault="00682D1E" w:rsidP="008C398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1E" w:rsidRDefault="00682D1E" w:rsidP="008C398A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Соглашение  о передаче части полномочий муниципального образования «Калмаюрское сельское поселение» Чердаклинского района Ульяновской области по организации культурно-досуговой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1E" w:rsidRPr="005944D8" w:rsidRDefault="00265FC2" w:rsidP="008C398A">
            <w:pPr>
              <w:suppressAutoHyphens/>
              <w:jc w:val="center"/>
              <w:rPr>
                <w:bCs/>
              </w:rPr>
            </w:pPr>
            <w:r w:rsidRPr="00265FC2">
              <w:rPr>
                <w:bCs/>
              </w:rPr>
              <w:t>1660,875</w:t>
            </w:r>
            <w:r>
              <w:rPr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1E" w:rsidRPr="005944D8" w:rsidRDefault="00682D1E" w:rsidP="008C398A">
            <w:pPr>
              <w:suppressAutoHyphens/>
              <w:jc w:val="center"/>
              <w:rPr>
                <w:bCs/>
              </w:rPr>
            </w:pPr>
            <w:r w:rsidRPr="005944D8">
              <w:rPr>
                <w:bCs/>
              </w:rPr>
              <w:t>1800,00000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1E" w:rsidRPr="005944D8" w:rsidRDefault="00682D1E" w:rsidP="008C398A">
            <w:pPr>
              <w:suppressAutoHyphens/>
              <w:jc w:val="center"/>
              <w:rPr>
                <w:bCs/>
              </w:rPr>
            </w:pPr>
            <w:r w:rsidRPr="005944D8">
              <w:rPr>
                <w:bCs/>
              </w:rPr>
              <w:t>1800,00000</w:t>
            </w:r>
          </w:p>
        </w:tc>
      </w:tr>
      <w:tr w:rsidR="000B58CC" w:rsidTr="00682D1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CC" w:rsidRDefault="000B58CC" w:rsidP="008C398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CC" w:rsidRDefault="000B58CC" w:rsidP="008C398A">
            <w:pPr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8CC" w:rsidRDefault="0058337E" w:rsidP="00FA2F2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A2F2B">
              <w:rPr>
                <w:b/>
                <w:bCs/>
                <w:color w:val="000000"/>
              </w:rPr>
              <w:t>066</w:t>
            </w:r>
            <w:r>
              <w:rPr>
                <w:b/>
                <w:bCs/>
                <w:color w:val="000000"/>
              </w:rPr>
              <w:t>,721</w:t>
            </w:r>
            <w:r w:rsidR="00682D1E"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8CC" w:rsidRDefault="00682D1E" w:rsidP="00FA2F2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</w:t>
            </w:r>
            <w:r w:rsidR="00FA2F2B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,7</w:t>
            </w:r>
            <w:r w:rsidR="0058337E">
              <w:rPr>
                <w:b/>
                <w:bCs/>
                <w:color w:val="000000"/>
              </w:rPr>
              <w:t>56</w:t>
            </w: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8CC" w:rsidRDefault="00682D1E" w:rsidP="00FA2F2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</w:t>
            </w:r>
            <w:r w:rsidR="00FA2F2B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,7</w:t>
            </w:r>
            <w:r w:rsidR="0058337E">
              <w:rPr>
                <w:b/>
                <w:bCs/>
                <w:color w:val="000000"/>
              </w:rPr>
              <w:t>56</w:t>
            </w:r>
            <w:r>
              <w:rPr>
                <w:b/>
                <w:bCs/>
                <w:color w:val="000000"/>
              </w:rPr>
              <w:t>00</w:t>
            </w:r>
          </w:p>
        </w:tc>
      </w:tr>
    </w:tbl>
    <w:p w:rsidR="00CD38CA" w:rsidRPr="00ED729B" w:rsidRDefault="00CD38CA" w:rsidP="00FA1CB4">
      <w:pPr>
        <w:jc w:val="right"/>
        <w:rPr>
          <w:sz w:val="28"/>
          <w:szCs w:val="28"/>
        </w:rPr>
      </w:pPr>
    </w:p>
    <w:p w:rsidR="00FA1CB4" w:rsidRDefault="00C824B5" w:rsidP="009F79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9F7946">
        <w:rPr>
          <w:sz w:val="28"/>
          <w:szCs w:val="28"/>
        </w:rPr>
        <w:t>___</w:t>
      </w:r>
    </w:p>
    <w:sectPr w:rsidR="00FA1CB4" w:rsidSect="004517F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CAB" w:rsidRDefault="00857CAB" w:rsidP="00765B8B">
      <w:r>
        <w:separator/>
      </w:r>
    </w:p>
  </w:endnote>
  <w:endnote w:type="continuationSeparator" w:id="1">
    <w:p w:rsidR="00857CAB" w:rsidRDefault="00857CAB" w:rsidP="00765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CAB" w:rsidRDefault="00857CAB" w:rsidP="00765B8B">
      <w:r>
        <w:separator/>
      </w:r>
    </w:p>
  </w:footnote>
  <w:footnote w:type="continuationSeparator" w:id="1">
    <w:p w:rsidR="00857CAB" w:rsidRDefault="00857CAB" w:rsidP="00765B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860354"/>
    <w:multiLevelType w:val="multilevel"/>
    <w:tmpl w:val="995AA4F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3A2151DC"/>
    <w:multiLevelType w:val="multilevel"/>
    <w:tmpl w:val="836E82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00A0EED"/>
    <w:multiLevelType w:val="hybridMultilevel"/>
    <w:tmpl w:val="E16EE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976D21"/>
    <w:multiLevelType w:val="hybridMultilevel"/>
    <w:tmpl w:val="2C6A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978B4"/>
    <w:multiLevelType w:val="hybridMultilevel"/>
    <w:tmpl w:val="2734839E"/>
    <w:lvl w:ilvl="0" w:tplc="9F66B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86E34B7"/>
    <w:multiLevelType w:val="hybridMultilevel"/>
    <w:tmpl w:val="FD762CAA"/>
    <w:lvl w:ilvl="0" w:tplc="2A1C01A2">
      <w:start w:val="546"/>
      <w:numFmt w:val="decimal"/>
      <w:lvlText w:val="%1"/>
      <w:lvlJc w:val="left"/>
      <w:pPr>
        <w:tabs>
          <w:tab w:val="num" w:pos="2267"/>
        </w:tabs>
        <w:ind w:left="2267" w:hanging="2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7">
    <w:nsid w:val="589C2A5F"/>
    <w:multiLevelType w:val="hybridMultilevel"/>
    <w:tmpl w:val="D80E2FD0"/>
    <w:lvl w:ilvl="0" w:tplc="CDF6074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04F57F3"/>
    <w:multiLevelType w:val="hybridMultilevel"/>
    <w:tmpl w:val="3ADC7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81D"/>
    <w:rsid w:val="00000222"/>
    <w:rsid w:val="000003CF"/>
    <w:rsid w:val="00000DE0"/>
    <w:rsid w:val="0000242B"/>
    <w:rsid w:val="00003707"/>
    <w:rsid w:val="00003B23"/>
    <w:rsid w:val="00005A70"/>
    <w:rsid w:val="0000696F"/>
    <w:rsid w:val="00010085"/>
    <w:rsid w:val="0001179E"/>
    <w:rsid w:val="00011F75"/>
    <w:rsid w:val="00013A7D"/>
    <w:rsid w:val="00014288"/>
    <w:rsid w:val="00014465"/>
    <w:rsid w:val="0001764E"/>
    <w:rsid w:val="000177A2"/>
    <w:rsid w:val="000179C9"/>
    <w:rsid w:val="000203B2"/>
    <w:rsid w:val="000212C3"/>
    <w:rsid w:val="00021A2B"/>
    <w:rsid w:val="00021CF8"/>
    <w:rsid w:val="00022C55"/>
    <w:rsid w:val="00023056"/>
    <w:rsid w:val="00023120"/>
    <w:rsid w:val="00023223"/>
    <w:rsid w:val="00023783"/>
    <w:rsid w:val="000245E3"/>
    <w:rsid w:val="000268DB"/>
    <w:rsid w:val="00027038"/>
    <w:rsid w:val="0003056A"/>
    <w:rsid w:val="00030E59"/>
    <w:rsid w:val="0003102E"/>
    <w:rsid w:val="000319AC"/>
    <w:rsid w:val="000323A6"/>
    <w:rsid w:val="0003292A"/>
    <w:rsid w:val="00032C74"/>
    <w:rsid w:val="00033707"/>
    <w:rsid w:val="000371DE"/>
    <w:rsid w:val="00037CBE"/>
    <w:rsid w:val="0004086C"/>
    <w:rsid w:val="00042438"/>
    <w:rsid w:val="000424A5"/>
    <w:rsid w:val="00042756"/>
    <w:rsid w:val="0004290D"/>
    <w:rsid w:val="000429A4"/>
    <w:rsid w:val="00043060"/>
    <w:rsid w:val="0004408A"/>
    <w:rsid w:val="00045320"/>
    <w:rsid w:val="00045614"/>
    <w:rsid w:val="000474D1"/>
    <w:rsid w:val="00047A82"/>
    <w:rsid w:val="00050CD7"/>
    <w:rsid w:val="000516CD"/>
    <w:rsid w:val="00053637"/>
    <w:rsid w:val="00053AA3"/>
    <w:rsid w:val="000546F6"/>
    <w:rsid w:val="00055A2E"/>
    <w:rsid w:val="000576F6"/>
    <w:rsid w:val="000611A5"/>
    <w:rsid w:val="000611C5"/>
    <w:rsid w:val="000613F7"/>
    <w:rsid w:val="00064C34"/>
    <w:rsid w:val="000656BA"/>
    <w:rsid w:val="00067928"/>
    <w:rsid w:val="00067E3A"/>
    <w:rsid w:val="00073920"/>
    <w:rsid w:val="00074C56"/>
    <w:rsid w:val="00075716"/>
    <w:rsid w:val="00081D2F"/>
    <w:rsid w:val="00082645"/>
    <w:rsid w:val="0008359B"/>
    <w:rsid w:val="0008384E"/>
    <w:rsid w:val="000838A8"/>
    <w:rsid w:val="00083B61"/>
    <w:rsid w:val="00084A62"/>
    <w:rsid w:val="000855B6"/>
    <w:rsid w:val="000858C2"/>
    <w:rsid w:val="00091890"/>
    <w:rsid w:val="00092EA1"/>
    <w:rsid w:val="0009739E"/>
    <w:rsid w:val="00097AB7"/>
    <w:rsid w:val="00097C9F"/>
    <w:rsid w:val="000A00D6"/>
    <w:rsid w:val="000A06AE"/>
    <w:rsid w:val="000A2E4A"/>
    <w:rsid w:val="000A4FB0"/>
    <w:rsid w:val="000A6683"/>
    <w:rsid w:val="000A6E18"/>
    <w:rsid w:val="000A70E0"/>
    <w:rsid w:val="000A7370"/>
    <w:rsid w:val="000B00B1"/>
    <w:rsid w:val="000B06CB"/>
    <w:rsid w:val="000B17B3"/>
    <w:rsid w:val="000B3922"/>
    <w:rsid w:val="000B58CC"/>
    <w:rsid w:val="000B6860"/>
    <w:rsid w:val="000C0B98"/>
    <w:rsid w:val="000C1FA5"/>
    <w:rsid w:val="000C4DBF"/>
    <w:rsid w:val="000C5F35"/>
    <w:rsid w:val="000C5FB9"/>
    <w:rsid w:val="000C675A"/>
    <w:rsid w:val="000C6B33"/>
    <w:rsid w:val="000D028C"/>
    <w:rsid w:val="000D0433"/>
    <w:rsid w:val="000D09EC"/>
    <w:rsid w:val="000D1E28"/>
    <w:rsid w:val="000D1F6F"/>
    <w:rsid w:val="000D2DE6"/>
    <w:rsid w:val="000D3094"/>
    <w:rsid w:val="000D6651"/>
    <w:rsid w:val="000E094E"/>
    <w:rsid w:val="000E0D7D"/>
    <w:rsid w:val="000E1336"/>
    <w:rsid w:val="000E1D8C"/>
    <w:rsid w:val="000E2B58"/>
    <w:rsid w:val="000E3A6D"/>
    <w:rsid w:val="000E3ABF"/>
    <w:rsid w:val="000E58E7"/>
    <w:rsid w:val="000E683E"/>
    <w:rsid w:val="000E73C7"/>
    <w:rsid w:val="000E7407"/>
    <w:rsid w:val="000E74B2"/>
    <w:rsid w:val="000E7A0C"/>
    <w:rsid w:val="000F05F2"/>
    <w:rsid w:val="000F0E9D"/>
    <w:rsid w:val="000F1ABF"/>
    <w:rsid w:val="000F2460"/>
    <w:rsid w:val="000F2BDA"/>
    <w:rsid w:val="000F2DB8"/>
    <w:rsid w:val="000F2E9A"/>
    <w:rsid w:val="000F7310"/>
    <w:rsid w:val="000F7C4B"/>
    <w:rsid w:val="00100CA6"/>
    <w:rsid w:val="00100DFA"/>
    <w:rsid w:val="00101B17"/>
    <w:rsid w:val="00101BE9"/>
    <w:rsid w:val="00102296"/>
    <w:rsid w:val="001054FF"/>
    <w:rsid w:val="00105791"/>
    <w:rsid w:val="00106762"/>
    <w:rsid w:val="001100C3"/>
    <w:rsid w:val="00110634"/>
    <w:rsid w:val="00110DA9"/>
    <w:rsid w:val="00112348"/>
    <w:rsid w:val="00112374"/>
    <w:rsid w:val="001124C2"/>
    <w:rsid w:val="00115472"/>
    <w:rsid w:val="00116081"/>
    <w:rsid w:val="001228C4"/>
    <w:rsid w:val="00122F98"/>
    <w:rsid w:val="00123A17"/>
    <w:rsid w:val="001248D7"/>
    <w:rsid w:val="00124BFA"/>
    <w:rsid w:val="001251B4"/>
    <w:rsid w:val="0012572F"/>
    <w:rsid w:val="001306BB"/>
    <w:rsid w:val="00130914"/>
    <w:rsid w:val="00132AB2"/>
    <w:rsid w:val="001351DD"/>
    <w:rsid w:val="00140069"/>
    <w:rsid w:val="00140AC0"/>
    <w:rsid w:val="00141B92"/>
    <w:rsid w:val="00141F4E"/>
    <w:rsid w:val="001433D4"/>
    <w:rsid w:val="001433E7"/>
    <w:rsid w:val="00144502"/>
    <w:rsid w:val="00145BF7"/>
    <w:rsid w:val="00146E79"/>
    <w:rsid w:val="00147766"/>
    <w:rsid w:val="00147C96"/>
    <w:rsid w:val="00147EFD"/>
    <w:rsid w:val="0015017A"/>
    <w:rsid w:val="001501E6"/>
    <w:rsid w:val="00150B75"/>
    <w:rsid w:val="00151BBC"/>
    <w:rsid w:val="00151E53"/>
    <w:rsid w:val="001524D0"/>
    <w:rsid w:val="00152744"/>
    <w:rsid w:val="00152E87"/>
    <w:rsid w:val="001537D3"/>
    <w:rsid w:val="00153F68"/>
    <w:rsid w:val="00161228"/>
    <w:rsid w:val="001619B8"/>
    <w:rsid w:val="0016254B"/>
    <w:rsid w:val="00163CB6"/>
    <w:rsid w:val="00164015"/>
    <w:rsid w:val="00165766"/>
    <w:rsid w:val="00166FB8"/>
    <w:rsid w:val="001711CD"/>
    <w:rsid w:val="001711F8"/>
    <w:rsid w:val="00171463"/>
    <w:rsid w:val="0017162D"/>
    <w:rsid w:val="0017168F"/>
    <w:rsid w:val="00171F0D"/>
    <w:rsid w:val="00173C5D"/>
    <w:rsid w:val="00175164"/>
    <w:rsid w:val="001752B9"/>
    <w:rsid w:val="001756A9"/>
    <w:rsid w:val="00176435"/>
    <w:rsid w:val="001806F8"/>
    <w:rsid w:val="00180BA8"/>
    <w:rsid w:val="001829E1"/>
    <w:rsid w:val="00182B73"/>
    <w:rsid w:val="00184090"/>
    <w:rsid w:val="0018563D"/>
    <w:rsid w:val="001876D9"/>
    <w:rsid w:val="001878E0"/>
    <w:rsid w:val="00187EA0"/>
    <w:rsid w:val="001948DF"/>
    <w:rsid w:val="00194FC1"/>
    <w:rsid w:val="00196EDC"/>
    <w:rsid w:val="001A0036"/>
    <w:rsid w:val="001A0D54"/>
    <w:rsid w:val="001A1CB2"/>
    <w:rsid w:val="001A2037"/>
    <w:rsid w:val="001A20DE"/>
    <w:rsid w:val="001A381D"/>
    <w:rsid w:val="001A5D33"/>
    <w:rsid w:val="001A7599"/>
    <w:rsid w:val="001B152C"/>
    <w:rsid w:val="001B15E9"/>
    <w:rsid w:val="001B1B5B"/>
    <w:rsid w:val="001B2217"/>
    <w:rsid w:val="001B23CC"/>
    <w:rsid w:val="001B2916"/>
    <w:rsid w:val="001B3140"/>
    <w:rsid w:val="001B4F8E"/>
    <w:rsid w:val="001B4F90"/>
    <w:rsid w:val="001B5BA7"/>
    <w:rsid w:val="001B5BB3"/>
    <w:rsid w:val="001B6579"/>
    <w:rsid w:val="001C03EA"/>
    <w:rsid w:val="001C0D90"/>
    <w:rsid w:val="001C1881"/>
    <w:rsid w:val="001C18B9"/>
    <w:rsid w:val="001C26C2"/>
    <w:rsid w:val="001C2B3A"/>
    <w:rsid w:val="001C2CFE"/>
    <w:rsid w:val="001C3FB0"/>
    <w:rsid w:val="001C40EB"/>
    <w:rsid w:val="001C648C"/>
    <w:rsid w:val="001C649A"/>
    <w:rsid w:val="001C6C04"/>
    <w:rsid w:val="001D0510"/>
    <w:rsid w:val="001D0E76"/>
    <w:rsid w:val="001D141E"/>
    <w:rsid w:val="001D1986"/>
    <w:rsid w:val="001D1E73"/>
    <w:rsid w:val="001D30BE"/>
    <w:rsid w:val="001D3851"/>
    <w:rsid w:val="001D4F0F"/>
    <w:rsid w:val="001D61B0"/>
    <w:rsid w:val="001D6AA6"/>
    <w:rsid w:val="001D6AFA"/>
    <w:rsid w:val="001D7139"/>
    <w:rsid w:val="001E08D0"/>
    <w:rsid w:val="001E0B04"/>
    <w:rsid w:val="001E1834"/>
    <w:rsid w:val="001E1C98"/>
    <w:rsid w:val="001E1FED"/>
    <w:rsid w:val="001E2EF3"/>
    <w:rsid w:val="001E376C"/>
    <w:rsid w:val="001E58EB"/>
    <w:rsid w:val="001E647E"/>
    <w:rsid w:val="001E6EA0"/>
    <w:rsid w:val="001F266A"/>
    <w:rsid w:val="001F2BF7"/>
    <w:rsid w:val="001F2D81"/>
    <w:rsid w:val="001F3105"/>
    <w:rsid w:val="001F38F1"/>
    <w:rsid w:val="001F4021"/>
    <w:rsid w:val="001F45BE"/>
    <w:rsid w:val="001F4797"/>
    <w:rsid w:val="001F6258"/>
    <w:rsid w:val="001F68E4"/>
    <w:rsid w:val="001F7309"/>
    <w:rsid w:val="0020002C"/>
    <w:rsid w:val="00200D66"/>
    <w:rsid w:val="00201BB3"/>
    <w:rsid w:val="002038FA"/>
    <w:rsid w:val="00203C84"/>
    <w:rsid w:val="002045BC"/>
    <w:rsid w:val="00204700"/>
    <w:rsid w:val="00204855"/>
    <w:rsid w:val="0020686B"/>
    <w:rsid w:val="002068CB"/>
    <w:rsid w:val="002119A6"/>
    <w:rsid w:val="0021512F"/>
    <w:rsid w:val="00216CA4"/>
    <w:rsid w:val="002211B3"/>
    <w:rsid w:val="0022138D"/>
    <w:rsid w:val="0022263E"/>
    <w:rsid w:val="002230EB"/>
    <w:rsid w:val="00223513"/>
    <w:rsid w:val="002259BF"/>
    <w:rsid w:val="002273A8"/>
    <w:rsid w:val="00227AF3"/>
    <w:rsid w:val="00230403"/>
    <w:rsid w:val="00230668"/>
    <w:rsid w:val="00231C54"/>
    <w:rsid w:val="00232902"/>
    <w:rsid w:val="002366E8"/>
    <w:rsid w:val="002369A7"/>
    <w:rsid w:val="00236A79"/>
    <w:rsid w:val="002407BD"/>
    <w:rsid w:val="00241276"/>
    <w:rsid w:val="00242071"/>
    <w:rsid w:val="002436D6"/>
    <w:rsid w:val="00244116"/>
    <w:rsid w:val="00244A61"/>
    <w:rsid w:val="00245270"/>
    <w:rsid w:val="00245347"/>
    <w:rsid w:val="002459F9"/>
    <w:rsid w:val="00246FE5"/>
    <w:rsid w:val="00247C3E"/>
    <w:rsid w:val="00247E5D"/>
    <w:rsid w:val="00250AED"/>
    <w:rsid w:val="00252842"/>
    <w:rsid w:val="00253C3B"/>
    <w:rsid w:val="00253E0D"/>
    <w:rsid w:val="002568DB"/>
    <w:rsid w:val="00260753"/>
    <w:rsid w:val="00262277"/>
    <w:rsid w:val="00265513"/>
    <w:rsid w:val="00265B35"/>
    <w:rsid w:val="00265E80"/>
    <w:rsid w:val="00265EC9"/>
    <w:rsid w:val="00265FC2"/>
    <w:rsid w:val="0027009E"/>
    <w:rsid w:val="00270A09"/>
    <w:rsid w:val="002714CB"/>
    <w:rsid w:val="00271881"/>
    <w:rsid w:val="00271D97"/>
    <w:rsid w:val="00271EB3"/>
    <w:rsid w:val="00273D46"/>
    <w:rsid w:val="002769DE"/>
    <w:rsid w:val="00280539"/>
    <w:rsid w:val="00280C95"/>
    <w:rsid w:val="002813AD"/>
    <w:rsid w:val="002818DB"/>
    <w:rsid w:val="00282789"/>
    <w:rsid w:val="00283A66"/>
    <w:rsid w:val="0028518C"/>
    <w:rsid w:val="00285B3A"/>
    <w:rsid w:val="00285E08"/>
    <w:rsid w:val="00285E39"/>
    <w:rsid w:val="0028682C"/>
    <w:rsid w:val="00290403"/>
    <w:rsid w:val="002911BD"/>
    <w:rsid w:val="0029369C"/>
    <w:rsid w:val="00293C55"/>
    <w:rsid w:val="002940F7"/>
    <w:rsid w:val="002944DA"/>
    <w:rsid w:val="00294841"/>
    <w:rsid w:val="00294C31"/>
    <w:rsid w:val="00295074"/>
    <w:rsid w:val="002A067B"/>
    <w:rsid w:val="002A330F"/>
    <w:rsid w:val="002A5D05"/>
    <w:rsid w:val="002A693E"/>
    <w:rsid w:val="002A6ACA"/>
    <w:rsid w:val="002A7242"/>
    <w:rsid w:val="002A748A"/>
    <w:rsid w:val="002B02CB"/>
    <w:rsid w:val="002B3F20"/>
    <w:rsid w:val="002B42A5"/>
    <w:rsid w:val="002B7641"/>
    <w:rsid w:val="002B7B42"/>
    <w:rsid w:val="002C0D58"/>
    <w:rsid w:val="002C3988"/>
    <w:rsid w:val="002C53C3"/>
    <w:rsid w:val="002C5DCE"/>
    <w:rsid w:val="002C7076"/>
    <w:rsid w:val="002C7AA8"/>
    <w:rsid w:val="002D2674"/>
    <w:rsid w:val="002D4E10"/>
    <w:rsid w:val="002D514B"/>
    <w:rsid w:val="002D783E"/>
    <w:rsid w:val="002E0BB5"/>
    <w:rsid w:val="002E0CCC"/>
    <w:rsid w:val="002E0E38"/>
    <w:rsid w:val="002E2D10"/>
    <w:rsid w:val="002E4E3A"/>
    <w:rsid w:val="002E4F1A"/>
    <w:rsid w:val="002E548B"/>
    <w:rsid w:val="002E597B"/>
    <w:rsid w:val="002E631A"/>
    <w:rsid w:val="002E68DA"/>
    <w:rsid w:val="002F009F"/>
    <w:rsid w:val="002F1E87"/>
    <w:rsid w:val="002F34BD"/>
    <w:rsid w:val="002F4E6E"/>
    <w:rsid w:val="002F54F7"/>
    <w:rsid w:val="002F5D7C"/>
    <w:rsid w:val="002F68BC"/>
    <w:rsid w:val="002F6D2E"/>
    <w:rsid w:val="002F797A"/>
    <w:rsid w:val="002F79B8"/>
    <w:rsid w:val="00300F7B"/>
    <w:rsid w:val="003019ED"/>
    <w:rsid w:val="00301F0C"/>
    <w:rsid w:val="00302ECA"/>
    <w:rsid w:val="00303820"/>
    <w:rsid w:val="00304EFF"/>
    <w:rsid w:val="0030573D"/>
    <w:rsid w:val="003062E3"/>
    <w:rsid w:val="00311F9E"/>
    <w:rsid w:val="00313E76"/>
    <w:rsid w:val="00314D7F"/>
    <w:rsid w:val="00316AD5"/>
    <w:rsid w:val="003171B0"/>
    <w:rsid w:val="00317B70"/>
    <w:rsid w:val="0032056C"/>
    <w:rsid w:val="003213E8"/>
    <w:rsid w:val="00321EFB"/>
    <w:rsid w:val="00322BCA"/>
    <w:rsid w:val="003234EE"/>
    <w:rsid w:val="003235CA"/>
    <w:rsid w:val="003241BA"/>
    <w:rsid w:val="0032593E"/>
    <w:rsid w:val="0033043B"/>
    <w:rsid w:val="0033154A"/>
    <w:rsid w:val="00331B50"/>
    <w:rsid w:val="00333319"/>
    <w:rsid w:val="00333E22"/>
    <w:rsid w:val="003343D4"/>
    <w:rsid w:val="00335128"/>
    <w:rsid w:val="003359E4"/>
    <w:rsid w:val="00335D3A"/>
    <w:rsid w:val="00336B96"/>
    <w:rsid w:val="00337216"/>
    <w:rsid w:val="003375E8"/>
    <w:rsid w:val="00340B93"/>
    <w:rsid w:val="00342C12"/>
    <w:rsid w:val="003452F6"/>
    <w:rsid w:val="00345A2D"/>
    <w:rsid w:val="003506FF"/>
    <w:rsid w:val="00350AFF"/>
    <w:rsid w:val="00350BE9"/>
    <w:rsid w:val="00352B2B"/>
    <w:rsid w:val="00352B6F"/>
    <w:rsid w:val="00353103"/>
    <w:rsid w:val="003547C6"/>
    <w:rsid w:val="00356E9F"/>
    <w:rsid w:val="003602D9"/>
    <w:rsid w:val="00360ED5"/>
    <w:rsid w:val="00360F15"/>
    <w:rsid w:val="003619F1"/>
    <w:rsid w:val="00363258"/>
    <w:rsid w:val="00365E53"/>
    <w:rsid w:val="00366FC0"/>
    <w:rsid w:val="003672F7"/>
    <w:rsid w:val="00367670"/>
    <w:rsid w:val="003708ED"/>
    <w:rsid w:val="00371551"/>
    <w:rsid w:val="00373464"/>
    <w:rsid w:val="003741C3"/>
    <w:rsid w:val="00375544"/>
    <w:rsid w:val="00377AD7"/>
    <w:rsid w:val="0038038D"/>
    <w:rsid w:val="003823E7"/>
    <w:rsid w:val="00382FAC"/>
    <w:rsid w:val="00383635"/>
    <w:rsid w:val="00383B05"/>
    <w:rsid w:val="0038477B"/>
    <w:rsid w:val="00387230"/>
    <w:rsid w:val="00387DF4"/>
    <w:rsid w:val="00391FA1"/>
    <w:rsid w:val="00392721"/>
    <w:rsid w:val="00393443"/>
    <w:rsid w:val="00393F3D"/>
    <w:rsid w:val="003943DE"/>
    <w:rsid w:val="003950CC"/>
    <w:rsid w:val="0039525D"/>
    <w:rsid w:val="00396ABF"/>
    <w:rsid w:val="0039758E"/>
    <w:rsid w:val="003A04DF"/>
    <w:rsid w:val="003A30EE"/>
    <w:rsid w:val="003A41FE"/>
    <w:rsid w:val="003A4496"/>
    <w:rsid w:val="003A5901"/>
    <w:rsid w:val="003A6035"/>
    <w:rsid w:val="003A70C4"/>
    <w:rsid w:val="003A783A"/>
    <w:rsid w:val="003A7A8D"/>
    <w:rsid w:val="003B1796"/>
    <w:rsid w:val="003B1A12"/>
    <w:rsid w:val="003B2833"/>
    <w:rsid w:val="003B4141"/>
    <w:rsid w:val="003B431B"/>
    <w:rsid w:val="003B4FA7"/>
    <w:rsid w:val="003B566F"/>
    <w:rsid w:val="003B652C"/>
    <w:rsid w:val="003B72C1"/>
    <w:rsid w:val="003B79D0"/>
    <w:rsid w:val="003B7D57"/>
    <w:rsid w:val="003C2F7B"/>
    <w:rsid w:val="003C2F86"/>
    <w:rsid w:val="003C6B22"/>
    <w:rsid w:val="003C7018"/>
    <w:rsid w:val="003D000A"/>
    <w:rsid w:val="003D16DA"/>
    <w:rsid w:val="003D345D"/>
    <w:rsid w:val="003D48D2"/>
    <w:rsid w:val="003D6171"/>
    <w:rsid w:val="003D6B22"/>
    <w:rsid w:val="003D7365"/>
    <w:rsid w:val="003E00A0"/>
    <w:rsid w:val="003E0148"/>
    <w:rsid w:val="003E076B"/>
    <w:rsid w:val="003E1781"/>
    <w:rsid w:val="003E3680"/>
    <w:rsid w:val="003E46DC"/>
    <w:rsid w:val="003E483A"/>
    <w:rsid w:val="003E57F5"/>
    <w:rsid w:val="003E63E7"/>
    <w:rsid w:val="003E697A"/>
    <w:rsid w:val="003E774B"/>
    <w:rsid w:val="003F012E"/>
    <w:rsid w:val="003F07CD"/>
    <w:rsid w:val="003F1698"/>
    <w:rsid w:val="003F250B"/>
    <w:rsid w:val="003F30C0"/>
    <w:rsid w:val="003F3466"/>
    <w:rsid w:val="003F4E34"/>
    <w:rsid w:val="003F57B6"/>
    <w:rsid w:val="003F5C6C"/>
    <w:rsid w:val="003F6797"/>
    <w:rsid w:val="003F67EB"/>
    <w:rsid w:val="003F6D87"/>
    <w:rsid w:val="003F6EC9"/>
    <w:rsid w:val="003F7BE9"/>
    <w:rsid w:val="004000E3"/>
    <w:rsid w:val="00400A8A"/>
    <w:rsid w:val="0040273E"/>
    <w:rsid w:val="00402B7A"/>
    <w:rsid w:val="00403B60"/>
    <w:rsid w:val="0040424F"/>
    <w:rsid w:val="00404B7A"/>
    <w:rsid w:val="004060B4"/>
    <w:rsid w:val="0040626A"/>
    <w:rsid w:val="00406FA1"/>
    <w:rsid w:val="00407A02"/>
    <w:rsid w:val="00407D91"/>
    <w:rsid w:val="00410403"/>
    <w:rsid w:val="004104A1"/>
    <w:rsid w:val="004115BD"/>
    <w:rsid w:val="00412E99"/>
    <w:rsid w:val="0041300C"/>
    <w:rsid w:val="004137D8"/>
    <w:rsid w:val="00414DB4"/>
    <w:rsid w:val="00415F24"/>
    <w:rsid w:val="00417566"/>
    <w:rsid w:val="00420527"/>
    <w:rsid w:val="0042171F"/>
    <w:rsid w:val="00422E66"/>
    <w:rsid w:val="00423BFF"/>
    <w:rsid w:val="0042491C"/>
    <w:rsid w:val="0042688F"/>
    <w:rsid w:val="00430056"/>
    <w:rsid w:val="0043077D"/>
    <w:rsid w:val="0043104F"/>
    <w:rsid w:val="004310CF"/>
    <w:rsid w:val="004310EC"/>
    <w:rsid w:val="00432487"/>
    <w:rsid w:val="00432628"/>
    <w:rsid w:val="00432A0F"/>
    <w:rsid w:val="00432AA5"/>
    <w:rsid w:val="00433214"/>
    <w:rsid w:val="004339AB"/>
    <w:rsid w:val="00433CFC"/>
    <w:rsid w:val="00433D9F"/>
    <w:rsid w:val="00434529"/>
    <w:rsid w:val="00434828"/>
    <w:rsid w:val="004351B1"/>
    <w:rsid w:val="00437AB4"/>
    <w:rsid w:val="00440260"/>
    <w:rsid w:val="004412D7"/>
    <w:rsid w:val="00441481"/>
    <w:rsid w:val="00442AD7"/>
    <w:rsid w:val="00443EB9"/>
    <w:rsid w:val="00444190"/>
    <w:rsid w:val="00444CAC"/>
    <w:rsid w:val="00445CEE"/>
    <w:rsid w:val="004460FB"/>
    <w:rsid w:val="00446631"/>
    <w:rsid w:val="004476CA"/>
    <w:rsid w:val="0045046A"/>
    <w:rsid w:val="004517D9"/>
    <w:rsid w:val="004517F2"/>
    <w:rsid w:val="004518D7"/>
    <w:rsid w:val="00452657"/>
    <w:rsid w:val="00452CC9"/>
    <w:rsid w:val="00455178"/>
    <w:rsid w:val="004565B5"/>
    <w:rsid w:val="00457B5B"/>
    <w:rsid w:val="00460286"/>
    <w:rsid w:val="004618FA"/>
    <w:rsid w:val="00462C06"/>
    <w:rsid w:val="00462CCB"/>
    <w:rsid w:val="004637C6"/>
    <w:rsid w:val="00464662"/>
    <w:rsid w:val="004649CB"/>
    <w:rsid w:val="00470980"/>
    <w:rsid w:val="00470CCD"/>
    <w:rsid w:val="00470E91"/>
    <w:rsid w:val="00471563"/>
    <w:rsid w:val="0047185F"/>
    <w:rsid w:val="00472439"/>
    <w:rsid w:val="00472623"/>
    <w:rsid w:val="00473264"/>
    <w:rsid w:val="004738F2"/>
    <w:rsid w:val="00481FE8"/>
    <w:rsid w:val="004839A3"/>
    <w:rsid w:val="004854AB"/>
    <w:rsid w:val="004859E4"/>
    <w:rsid w:val="00486478"/>
    <w:rsid w:val="00487765"/>
    <w:rsid w:val="00490A8A"/>
    <w:rsid w:val="00491DFC"/>
    <w:rsid w:val="00491F68"/>
    <w:rsid w:val="00492339"/>
    <w:rsid w:val="00493791"/>
    <w:rsid w:val="00494488"/>
    <w:rsid w:val="00497B7F"/>
    <w:rsid w:val="004A04DA"/>
    <w:rsid w:val="004A1023"/>
    <w:rsid w:val="004A1119"/>
    <w:rsid w:val="004A2423"/>
    <w:rsid w:val="004A24C5"/>
    <w:rsid w:val="004A2D16"/>
    <w:rsid w:val="004A60A2"/>
    <w:rsid w:val="004A6584"/>
    <w:rsid w:val="004B0729"/>
    <w:rsid w:val="004B11BB"/>
    <w:rsid w:val="004B46FA"/>
    <w:rsid w:val="004B4DBB"/>
    <w:rsid w:val="004B52E8"/>
    <w:rsid w:val="004B64D5"/>
    <w:rsid w:val="004B7D23"/>
    <w:rsid w:val="004C000F"/>
    <w:rsid w:val="004C0C2A"/>
    <w:rsid w:val="004C1086"/>
    <w:rsid w:val="004C353C"/>
    <w:rsid w:val="004C466B"/>
    <w:rsid w:val="004C53AB"/>
    <w:rsid w:val="004C5460"/>
    <w:rsid w:val="004C6928"/>
    <w:rsid w:val="004C74E1"/>
    <w:rsid w:val="004C7A37"/>
    <w:rsid w:val="004D2303"/>
    <w:rsid w:val="004D4D3F"/>
    <w:rsid w:val="004D58A7"/>
    <w:rsid w:val="004D5FE8"/>
    <w:rsid w:val="004D6206"/>
    <w:rsid w:val="004D6E43"/>
    <w:rsid w:val="004D7826"/>
    <w:rsid w:val="004D7A44"/>
    <w:rsid w:val="004D7F28"/>
    <w:rsid w:val="004E03BD"/>
    <w:rsid w:val="004E1A71"/>
    <w:rsid w:val="004E2101"/>
    <w:rsid w:val="004E2C5F"/>
    <w:rsid w:val="004E4AB3"/>
    <w:rsid w:val="004E4B29"/>
    <w:rsid w:val="004E50AA"/>
    <w:rsid w:val="004E52B7"/>
    <w:rsid w:val="004E698F"/>
    <w:rsid w:val="004E7202"/>
    <w:rsid w:val="004E7AF4"/>
    <w:rsid w:val="004E7DD2"/>
    <w:rsid w:val="004F0288"/>
    <w:rsid w:val="004F0452"/>
    <w:rsid w:val="004F0596"/>
    <w:rsid w:val="004F10EB"/>
    <w:rsid w:val="004F1E17"/>
    <w:rsid w:val="004F41AF"/>
    <w:rsid w:val="004F453D"/>
    <w:rsid w:val="004F5249"/>
    <w:rsid w:val="004F5D79"/>
    <w:rsid w:val="004F66A0"/>
    <w:rsid w:val="004F6C6A"/>
    <w:rsid w:val="004F7ED3"/>
    <w:rsid w:val="00501C30"/>
    <w:rsid w:val="005027C4"/>
    <w:rsid w:val="00503B0F"/>
    <w:rsid w:val="005058B8"/>
    <w:rsid w:val="005059B9"/>
    <w:rsid w:val="005059DE"/>
    <w:rsid w:val="00505B36"/>
    <w:rsid w:val="00505EE5"/>
    <w:rsid w:val="00505FE1"/>
    <w:rsid w:val="00506E4F"/>
    <w:rsid w:val="00510539"/>
    <w:rsid w:val="00510F35"/>
    <w:rsid w:val="005116B6"/>
    <w:rsid w:val="00513785"/>
    <w:rsid w:val="00513C91"/>
    <w:rsid w:val="00513FAE"/>
    <w:rsid w:val="0051450F"/>
    <w:rsid w:val="005177B1"/>
    <w:rsid w:val="005200BA"/>
    <w:rsid w:val="00520185"/>
    <w:rsid w:val="00521F85"/>
    <w:rsid w:val="0052226E"/>
    <w:rsid w:val="00523113"/>
    <w:rsid w:val="00524867"/>
    <w:rsid w:val="00524A76"/>
    <w:rsid w:val="005308C5"/>
    <w:rsid w:val="00531E37"/>
    <w:rsid w:val="00532214"/>
    <w:rsid w:val="005329B1"/>
    <w:rsid w:val="00532DBF"/>
    <w:rsid w:val="00533232"/>
    <w:rsid w:val="00533361"/>
    <w:rsid w:val="00534662"/>
    <w:rsid w:val="00534C31"/>
    <w:rsid w:val="00535C5D"/>
    <w:rsid w:val="0053653A"/>
    <w:rsid w:val="00536FFF"/>
    <w:rsid w:val="00537EAE"/>
    <w:rsid w:val="00540338"/>
    <w:rsid w:val="005411B2"/>
    <w:rsid w:val="00541371"/>
    <w:rsid w:val="00543113"/>
    <w:rsid w:val="00543C98"/>
    <w:rsid w:val="005459F2"/>
    <w:rsid w:val="00546301"/>
    <w:rsid w:val="00546415"/>
    <w:rsid w:val="00546EA6"/>
    <w:rsid w:val="005471CB"/>
    <w:rsid w:val="00547548"/>
    <w:rsid w:val="00550EEC"/>
    <w:rsid w:val="005513DD"/>
    <w:rsid w:val="00553878"/>
    <w:rsid w:val="00553DC2"/>
    <w:rsid w:val="00554F99"/>
    <w:rsid w:val="00555BD6"/>
    <w:rsid w:val="00555EEF"/>
    <w:rsid w:val="00556D22"/>
    <w:rsid w:val="00557273"/>
    <w:rsid w:val="00557372"/>
    <w:rsid w:val="00560344"/>
    <w:rsid w:val="00560874"/>
    <w:rsid w:val="00561531"/>
    <w:rsid w:val="00561DBB"/>
    <w:rsid w:val="00562D7F"/>
    <w:rsid w:val="00563EC9"/>
    <w:rsid w:val="00563F65"/>
    <w:rsid w:val="00564330"/>
    <w:rsid w:val="0056435C"/>
    <w:rsid w:val="005662E3"/>
    <w:rsid w:val="00567746"/>
    <w:rsid w:val="005705C2"/>
    <w:rsid w:val="00570D0A"/>
    <w:rsid w:val="0057114C"/>
    <w:rsid w:val="00571A11"/>
    <w:rsid w:val="00572129"/>
    <w:rsid w:val="005726B9"/>
    <w:rsid w:val="005737C2"/>
    <w:rsid w:val="00573CC9"/>
    <w:rsid w:val="00580729"/>
    <w:rsid w:val="00580773"/>
    <w:rsid w:val="00581471"/>
    <w:rsid w:val="00581ADE"/>
    <w:rsid w:val="0058337E"/>
    <w:rsid w:val="00583DEE"/>
    <w:rsid w:val="00584042"/>
    <w:rsid w:val="00585730"/>
    <w:rsid w:val="00586924"/>
    <w:rsid w:val="0058707A"/>
    <w:rsid w:val="005873B4"/>
    <w:rsid w:val="00587723"/>
    <w:rsid w:val="00587D95"/>
    <w:rsid w:val="00590469"/>
    <w:rsid w:val="00592888"/>
    <w:rsid w:val="0059310F"/>
    <w:rsid w:val="005944D8"/>
    <w:rsid w:val="0059632D"/>
    <w:rsid w:val="00596F82"/>
    <w:rsid w:val="005A1DE4"/>
    <w:rsid w:val="005A2131"/>
    <w:rsid w:val="005A279F"/>
    <w:rsid w:val="005A3381"/>
    <w:rsid w:val="005A3FA1"/>
    <w:rsid w:val="005A6380"/>
    <w:rsid w:val="005A6665"/>
    <w:rsid w:val="005A6EBD"/>
    <w:rsid w:val="005B1AC9"/>
    <w:rsid w:val="005B2472"/>
    <w:rsid w:val="005B2561"/>
    <w:rsid w:val="005B307F"/>
    <w:rsid w:val="005B34B8"/>
    <w:rsid w:val="005B36F3"/>
    <w:rsid w:val="005B5403"/>
    <w:rsid w:val="005B654A"/>
    <w:rsid w:val="005B7821"/>
    <w:rsid w:val="005C0F1E"/>
    <w:rsid w:val="005C24B6"/>
    <w:rsid w:val="005C2B7D"/>
    <w:rsid w:val="005C35FD"/>
    <w:rsid w:val="005C5B3A"/>
    <w:rsid w:val="005C70E7"/>
    <w:rsid w:val="005C7DFC"/>
    <w:rsid w:val="005D183D"/>
    <w:rsid w:val="005D19DE"/>
    <w:rsid w:val="005D22A5"/>
    <w:rsid w:val="005D3A2B"/>
    <w:rsid w:val="005D3C48"/>
    <w:rsid w:val="005D3F2E"/>
    <w:rsid w:val="005D45C7"/>
    <w:rsid w:val="005D47E6"/>
    <w:rsid w:val="005E1015"/>
    <w:rsid w:val="005E10DB"/>
    <w:rsid w:val="005E5C02"/>
    <w:rsid w:val="005E78F5"/>
    <w:rsid w:val="005F1043"/>
    <w:rsid w:val="005F11ED"/>
    <w:rsid w:val="005F1465"/>
    <w:rsid w:val="005F22A4"/>
    <w:rsid w:val="005F2F3E"/>
    <w:rsid w:val="005F4622"/>
    <w:rsid w:val="005F46CF"/>
    <w:rsid w:val="005F634A"/>
    <w:rsid w:val="006011C6"/>
    <w:rsid w:val="006020D9"/>
    <w:rsid w:val="00602BCE"/>
    <w:rsid w:val="006043EB"/>
    <w:rsid w:val="00604F1E"/>
    <w:rsid w:val="006051AC"/>
    <w:rsid w:val="006121A5"/>
    <w:rsid w:val="006127F7"/>
    <w:rsid w:val="00613B2C"/>
    <w:rsid w:val="006145C7"/>
    <w:rsid w:val="00616A78"/>
    <w:rsid w:val="006179C0"/>
    <w:rsid w:val="00617A6B"/>
    <w:rsid w:val="00617CD3"/>
    <w:rsid w:val="00620929"/>
    <w:rsid w:val="00620A63"/>
    <w:rsid w:val="00622857"/>
    <w:rsid w:val="00622A39"/>
    <w:rsid w:val="00624A99"/>
    <w:rsid w:val="00625938"/>
    <w:rsid w:val="00626D6F"/>
    <w:rsid w:val="00626F8C"/>
    <w:rsid w:val="006279AD"/>
    <w:rsid w:val="00627F9A"/>
    <w:rsid w:val="00630496"/>
    <w:rsid w:val="00631872"/>
    <w:rsid w:val="00632F3F"/>
    <w:rsid w:val="0063586C"/>
    <w:rsid w:val="00635C6F"/>
    <w:rsid w:val="00637F5A"/>
    <w:rsid w:val="00643EEC"/>
    <w:rsid w:val="0064456E"/>
    <w:rsid w:val="00644E23"/>
    <w:rsid w:val="00644E84"/>
    <w:rsid w:val="0064510B"/>
    <w:rsid w:val="00646564"/>
    <w:rsid w:val="00646771"/>
    <w:rsid w:val="006508F2"/>
    <w:rsid w:val="006516DE"/>
    <w:rsid w:val="00652621"/>
    <w:rsid w:val="00652962"/>
    <w:rsid w:val="00652AAC"/>
    <w:rsid w:val="006530BA"/>
    <w:rsid w:val="00654106"/>
    <w:rsid w:val="006546B8"/>
    <w:rsid w:val="0065500B"/>
    <w:rsid w:val="0065593F"/>
    <w:rsid w:val="00656A9B"/>
    <w:rsid w:val="006570DB"/>
    <w:rsid w:val="006600BF"/>
    <w:rsid w:val="006624F6"/>
    <w:rsid w:val="00662746"/>
    <w:rsid w:val="00666A77"/>
    <w:rsid w:val="00666DD9"/>
    <w:rsid w:val="00667A99"/>
    <w:rsid w:val="00672E35"/>
    <w:rsid w:val="006745EB"/>
    <w:rsid w:val="00674D65"/>
    <w:rsid w:val="00675015"/>
    <w:rsid w:val="006770AF"/>
    <w:rsid w:val="00677AB7"/>
    <w:rsid w:val="00677D7E"/>
    <w:rsid w:val="00681AC3"/>
    <w:rsid w:val="00681C24"/>
    <w:rsid w:val="00681E4D"/>
    <w:rsid w:val="00681ECF"/>
    <w:rsid w:val="0068297A"/>
    <w:rsid w:val="00682D1E"/>
    <w:rsid w:val="00683A27"/>
    <w:rsid w:val="0068488C"/>
    <w:rsid w:val="00685315"/>
    <w:rsid w:val="00687960"/>
    <w:rsid w:val="0069120C"/>
    <w:rsid w:val="00691C36"/>
    <w:rsid w:val="00691F6B"/>
    <w:rsid w:val="00693C25"/>
    <w:rsid w:val="00697B1E"/>
    <w:rsid w:val="006A0854"/>
    <w:rsid w:val="006A095D"/>
    <w:rsid w:val="006A0BE3"/>
    <w:rsid w:val="006A16E0"/>
    <w:rsid w:val="006A3BF1"/>
    <w:rsid w:val="006A472E"/>
    <w:rsid w:val="006A58CA"/>
    <w:rsid w:val="006A5AA4"/>
    <w:rsid w:val="006A63BF"/>
    <w:rsid w:val="006A7309"/>
    <w:rsid w:val="006A75DD"/>
    <w:rsid w:val="006B3D54"/>
    <w:rsid w:val="006B4878"/>
    <w:rsid w:val="006B51EC"/>
    <w:rsid w:val="006B6875"/>
    <w:rsid w:val="006B7952"/>
    <w:rsid w:val="006C0CD8"/>
    <w:rsid w:val="006C1278"/>
    <w:rsid w:val="006C24F8"/>
    <w:rsid w:val="006C360F"/>
    <w:rsid w:val="006C565E"/>
    <w:rsid w:val="006C7323"/>
    <w:rsid w:val="006D06AD"/>
    <w:rsid w:val="006D2242"/>
    <w:rsid w:val="006D4880"/>
    <w:rsid w:val="006D60C2"/>
    <w:rsid w:val="006D798A"/>
    <w:rsid w:val="006E30FC"/>
    <w:rsid w:val="006E3D61"/>
    <w:rsid w:val="006E404D"/>
    <w:rsid w:val="006E4412"/>
    <w:rsid w:val="006E4FF3"/>
    <w:rsid w:val="006E569F"/>
    <w:rsid w:val="006E5A7C"/>
    <w:rsid w:val="006E6FE2"/>
    <w:rsid w:val="006F2A1F"/>
    <w:rsid w:val="006F346D"/>
    <w:rsid w:val="006F3A28"/>
    <w:rsid w:val="006F44EF"/>
    <w:rsid w:val="006F48D4"/>
    <w:rsid w:val="006F4F6E"/>
    <w:rsid w:val="006F4FE3"/>
    <w:rsid w:val="006F7F21"/>
    <w:rsid w:val="006F7FF2"/>
    <w:rsid w:val="00700184"/>
    <w:rsid w:val="007039F5"/>
    <w:rsid w:val="00706B94"/>
    <w:rsid w:val="00706DB0"/>
    <w:rsid w:val="00707B38"/>
    <w:rsid w:val="00710920"/>
    <w:rsid w:val="00712CD1"/>
    <w:rsid w:val="007133F2"/>
    <w:rsid w:val="00713A2B"/>
    <w:rsid w:val="0071680D"/>
    <w:rsid w:val="00716968"/>
    <w:rsid w:val="00717B8B"/>
    <w:rsid w:val="00721760"/>
    <w:rsid w:val="007217EC"/>
    <w:rsid w:val="00723058"/>
    <w:rsid w:val="007243A2"/>
    <w:rsid w:val="0072505D"/>
    <w:rsid w:val="007254D6"/>
    <w:rsid w:val="0072591F"/>
    <w:rsid w:val="0072775A"/>
    <w:rsid w:val="00731565"/>
    <w:rsid w:val="007331E2"/>
    <w:rsid w:val="00733DF9"/>
    <w:rsid w:val="00735B23"/>
    <w:rsid w:val="00736C71"/>
    <w:rsid w:val="0073773E"/>
    <w:rsid w:val="00737B7D"/>
    <w:rsid w:val="00741FE9"/>
    <w:rsid w:val="00742645"/>
    <w:rsid w:val="00742CDC"/>
    <w:rsid w:val="00744C7B"/>
    <w:rsid w:val="00744F9B"/>
    <w:rsid w:val="00745044"/>
    <w:rsid w:val="00746F96"/>
    <w:rsid w:val="0075037B"/>
    <w:rsid w:val="00750878"/>
    <w:rsid w:val="00750F23"/>
    <w:rsid w:val="00751074"/>
    <w:rsid w:val="0075179B"/>
    <w:rsid w:val="0075238E"/>
    <w:rsid w:val="00754BD6"/>
    <w:rsid w:val="00754CB2"/>
    <w:rsid w:val="007554A9"/>
    <w:rsid w:val="0075677B"/>
    <w:rsid w:val="00756ED3"/>
    <w:rsid w:val="00757D04"/>
    <w:rsid w:val="00760BBC"/>
    <w:rsid w:val="00761376"/>
    <w:rsid w:val="007636A3"/>
    <w:rsid w:val="00764DDF"/>
    <w:rsid w:val="00765199"/>
    <w:rsid w:val="00765B8B"/>
    <w:rsid w:val="0076682D"/>
    <w:rsid w:val="00767D51"/>
    <w:rsid w:val="00770A26"/>
    <w:rsid w:val="00771013"/>
    <w:rsid w:val="007716CA"/>
    <w:rsid w:val="00771F6B"/>
    <w:rsid w:val="007721B1"/>
    <w:rsid w:val="0077342F"/>
    <w:rsid w:val="00773479"/>
    <w:rsid w:val="00774150"/>
    <w:rsid w:val="00774F96"/>
    <w:rsid w:val="00777C1C"/>
    <w:rsid w:val="00780D81"/>
    <w:rsid w:val="007814B7"/>
    <w:rsid w:val="00781770"/>
    <w:rsid w:val="00781C8B"/>
    <w:rsid w:val="00782152"/>
    <w:rsid w:val="00783155"/>
    <w:rsid w:val="00784294"/>
    <w:rsid w:val="0078459E"/>
    <w:rsid w:val="007853A8"/>
    <w:rsid w:val="007853DF"/>
    <w:rsid w:val="00785754"/>
    <w:rsid w:val="00785D78"/>
    <w:rsid w:val="00787BBD"/>
    <w:rsid w:val="00790DE0"/>
    <w:rsid w:val="00791455"/>
    <w:rsid w:val="00792A7E"/>
    <w:rsid w:val="00793627"/>
    <w:rsid w:val="00793B72"/>
    <w:rsid w:val="007964C2"/>
    <w:rsid w:val="00796FFA"/>
    <w:rsid w:val="007A51FC"/>
    <w:rsid w:val="007A5CF8"/>
    <w:rsid w:val="007A740D"/>
    <w:rsid w:val="007A74C0"/>
    <w:rsid w:val="007A7784"/>
    <w:rsid w:val="007B0298"/>
    <w:rsid w:val="007B0339"/>
    <w:rsid w:val="007B0C83"/>
    <w:rsid w:val="007B1E73"/>
    <w:rsid w:val="007B1EB8"/>
    <w:rsid w:val="007B235E"/>
    <w:rsid w:val="007B2C58"/>
    <w:rsid w:val="007B440B"/>
    <w:rsid w:val="007B46D2"/>
    <w:rsid w:val="007B4E03"/>
    <w:rsid w:val="007B4FB5"/>
    <w:rsid w:val="007B5023"/>
    <w:rsid w:val="007B58F3"/>
    <w:rsid w:val="007C1DA3"/>
    <w:rsid w:val="007C1E33"/>
    <w:rsid w:val="007C262E"/>
    <w:rsid w:val="007C6711"/>
    <w:rsid w:val="007D0D33"/>
    <w:rsid w:val="007D13EE"/>
    <w:rsid w:val="007D1ED6"/>
    <w:rsid w:val="007D3088"/>
    <w:rsid w:val="007D352E"/>
    <w:rsid w:val="007D39EF"/>
    <w:rsid w:val="007D5402"/>
    <w:rsid w:val="007D5D0A"/>
    <w:rsid w:val="007D5DF2"/>
    <w:rsid w:val="007D6081"/>
    <w:rsid w:val="007D6C29"/>
    <w:rsid w:val="007D72D1"/>
    <w:rsid w:val="007E0B64"/>
    <w:rsid w:val="007E0C94"/>
    <w:rsid w:val="007E2C4C"/>
    <w:rsid w:val="007E5B50"/>
    <w:rsid w:val="007E6001"/>
    <w:rsid w:val="007E63E1"/>
    <w:rsid w:val="007E74BA"/>
    <w:rsid w:val="007F0F20"/>
    <w:rsid w:val="007F10DE"/>
    <w:rsid w:val="007F161D"/>
    <w:rsid w:val="007F1802"/>
    <w:rsid w:val="007F3B0A"/>
    <w:rsid w:val="007F54B2"/>
    <w:rsid w:val="007F54BC"/>
    <w:rsid w:val="007F609B"/>
    <w:rsid w:val="007F609D"/>
    <w:rsid w:val="0080026F"/>
    <w:rsid w:val="0080162D"/>
    <w:rsid w:val="00803461"/>
    <w:rsid w:val="00803B1A"/>
    <w:rsid w:val="00803D47"/>
    <w:rsid w:val="00804171"/>
    <w:rsid w:val="00804F8A"/>
    <w:rsid w:val="00806C4C"/>
    <w:rsid w:val="0080711B"/>
    <w:rsid w:val="00807432"/>
    <w:rsid w:val="00810C63"/>
    <w:rsid w:val="008128CA"/>
    <w:rsid w:val="00813BA4"/>
    <w:rsid w:val="0081431D"/>
    <w:rsid w:val="008163C0"/>
    <w:rsid w:val="00816DA5"/>
    <w:rsid w:val="00817D7C"/>
    <w:rsid w:val="008205A8"/>
    <w:rsid w:val="00821E9F"/>
    <w:rsid w:val="008224E8"/>
    <w:rsid w:val="00823D17"/>
    <w:rsid w:val="00823E3B"/>
    <w:rsid w:val="00824825"/>
    <w:rsid w:val="0082544C"/>
    <w:rsid w:val="008260DA"/>
    <w:rsid w:val="00827F27"/>
    <w:rsid w:val="00830823"/>
    <w:rsid w:val="0083187D"/>
    <w:rsid w:val="008354D7"/>
    <w:rsid w:val="00835AFE"/>
    <w:rsid w:val="0083765A"/>
    <w:rsid w:val="0084182E"/>
    <w:rsid w:val="008444B0"/>
    <w:rsid w:val="00845513"/>
    <w:rsid w:val="008479F5"/>
    <w:rsid w:val="008500F8"/>
    <w:rsid w:val="00850E3D"/>
    <w:rsid w:val="00851205"/>
    <w:rsid w:val="00853CA0"/>
    <w:rsid w:val="00854625"/>
    <w:rsid w:val="008548E9"/>
    <w:rsid w:val="008552A7"/>
    <w:rsid w:val="00856C12"/>
    <w:rsid w:val="00857911"/>
    <w:rsid w:val="00857CAB"/>
    <w:rsid w:val="0086329F"/>
    <w:rsid w:val="00863AFC"/>
    <w:rsid w:val="00864188"/>
    <w:rsid w:val="00864A93"/>
    <w:rsid w:val="00864B52"/>
    <w:rsid w:val="00871E02"/>
    <w:rsid w:val="0087238F"/>
    <w:rsid w:val="00872A36"/>
    <w:rsid w:val="00873453"/>
    <w:rsid w:val="00873C11"/>
    <w:rsid w:val="008747A6"/>
    <w:rsid w:val="00875113"/>
    <w:rsid w:val="00875567"/>
    <w:rsid w:val="00875E05"/>
    <w:rsid w:val="00876557"/>
    <w:rsid w:val="00876982"/>
    <w:rsid w:val="00877E6A"/>
    <w:rsid w:val="00880012"/>
    <w:rsid w:val="008801A0"/>
    <w:rsid w:val="00880F36"/>
    <w:rsid w:val="008820B2"/>
    <w:rsid w:val="00882C7A"/>
    <w:rsid w:val="00883642"/>
    <w:rsid w:val="00883981"/>
    <w:rsid w:val="008868C9"/>
    <w:rsid w:val="00886D03"/>
    <w:rsid w:val="0089405E"/>
    <w:rsid w:val="0089538B"/>
    <w:rsid w:val="00896165"/>
    <w:rsid w:val="0089620A"/>
    <w:rsid w:val="00897B56"/>
    <w:rsid w:val="008A06AB"/>
    <w:rsid w:val="008A0898"/>
    <w:rsid w:val="008A0FA2"/>
    <w:rsid w:val="008A3614"/>
    <w:rsid w:val="008A60DE"/>
    <w:rsid w:val="008A6A8A"/>
    <w:rsid w:val="008B0513"/>
    <w:rsid w:val="008B06FD"/>
    <w:rsid w:val="008B1150"/>
    <w:rsid w:val="008B2BC4"/>
    <w:rsid w:val="008B5C49"/>
    <w:rsid w:val="008B76D5"/>
    <w:rsid w:val="008C00FF"/>
    <w:rsid w:val="008C163C"/>
    <w:rsid w:val="008C1AEC"/>
    <w:rsid w:val="008C1AF4"/>
    <w:rsid w:val="008C1F70"/>
    <w:rsid w:val="008C2195"/>
    <w:rsid w:val="008C2681"/>
    <w:rsid w:val="008C302B"/>
    <w:rsid w:val="008C303F"/>
    <w:rsid w:val="008C398A"/>
    <w:rsid w:val="008C3D08"/>
    <w:rsid w:val="008C4C54"/>
    <w:rsid w:val="008C688C"/>
    <w:rsid w:val="008C6E96"/>
    <w:rsid w:val="008C7415"/>
    <w:rsid w:val="008C7D0F"/>
    <w:rsid w:val="008D02BA"/>
    <w:rsid w:val="008D0D91"/>
    <w:rsid w:val="008D1077"/>
    <w:rsid w:val="008D2008"/>
    <w:rsid w:val="008D30CD"/>
    <w:rsid w:val="008D3B2F"/>
    <w:rsid w:val="008D46FB"/>
    <w:rsid w:val="008D4E0D"/>
    <w:rsid w:val="008D77EF"/>
    <w:rsid w:val="008D7DD2"/>
    <w:rsid w:val="008E094E"/>
    <w:rsid w:val="008E38CD"/>
    <w:rsid w:val="008E4498"/>
    <w:rsid w:val="008E497E"/>
    <w:rsid w:val="008E51FE"/>
    <w:rsid w:val="008E6437"/>
    <w:rsid w:val="008F0460"/>
    <w:rsid w:val="008F1BA5"/>
    <w:rsid w:val="008F1E25"/>
    <w:rsid w:val="008F28B8"/>
    <w:rsid w:val="008F3A39"/>
    <w:rsid w:val="008F3C88"/>
    <w:rsid w:val="008F4627"/>
    <w:rsid w:val="008F4BE6"/>
    <w:rsid w:val="008F5657"/>
    <w:rsid w:val="008F60AC"/>
    <w:rsid w:val="0090170D"/>
    <w:rsid w:val="00901D68"/>
    <w:rsid w:val="009043FD"/>
    <w:rsid w:val="0090488F"/>
    <w:rsid w:val="00905300"/>
    <w:rsid w:val="00906092"/>
    <w:rsid w:val="009064E5"/>
    <w:rsid w:val="00906B47"/>
    <w:rsid w:val="0091095D"/>
    <w:rsid w:val="00910A55"/>
    <w:rsid w:val="009114E1"/>
    <w:rsid w:val="00912A99"/>
    <w:rsid w:val="00915AEB"/>
    <w:rsid w:val="00916AC4"/>
    <w:rsid w:val="009224FA"/>
    <w:rsid w:val="009230E1"/>
    <w:rsid w:val="009234AC"/>
    <w:rsid w:val="00925982"/>
    <w:rsid w:val="00925FFE"/>
    <w:rsid w:val="009260F4"/>
    <w:rsid w:val="00934369"/>
    <w:rsid w:val="009348FF"/>
    <w:rsid w:val="00934AAA"/>
    <w:rsid w:val="0093506A"/>
    <w:rsid w:val="009374CB"/>
    <w:rsid w:val="00941205"/>
    <w:rsid w:val="0094140F"/>
    <w:rsid w:val="00941B27"/>
    <w:rsid w:val="0094246E"/>
    <w:rsid w:val="009432E6"/>
    <w:rsid w:val="00944EB8"/>
    <w:rsid w:val="00946405"/>
    <w:rsid w:val="009501A3"/>
    <w:rsid w:val="00951547"/>
    <w:rsid w:val="00951C2F"/>
    <w:rsid w:val="00955E49"/>
    <w:rsid w:val="00955FC9"/>
    <w:rsid w:val="00960A0C"/>
    <w:rsid w:val="0096181A"/>
    <w:rsid w:val="009629A1"/>
    <w:rsid w:val="009641CD"/>
    <w:rsid w:val="009645F1"/>
    <w:rsid w:val="00964C8F"/>
    <w:rsid w:val="00965144"/>
    <w:rsid w:val="00965EAA"/>
    <w:rsid w:val="00967535"/>
    <w:rsid w:val="00967665"/>
    <w:rsid w:val="00970760"/>
    <w:rsid w:val="00972B9A"/>
    <w:rsid w:val="00973EB5"/>
    <w:rsid w:val="00975A48"/>
    <w:rsid w:val="00976F64"/>
    <w:rsid w:val="00981B7F"/>
    <w:rsid w:val="009832E8"/>
    <w:rsid w:val="00984475"/>
    <w:rsid w:val="00985E4B"/>
    <w:rsid w:val="00986060"/>
    <w:rsid w:val="009878FE"/>
    <w:rsid w:val="00990FEC"/>
    <w:rsid w:val="0099136A"/>
    <w:rsid w:val="00991E14"/>
    <w:rsid w:val="0099283C"/>
    <w:rsid w:val="00993568"/>
    <w:rsid w:val="00993C24"/>
    <w:rsid w:val="0099581D"/>
    <w:rsid w:val="00996933"/>
    <w:rsid w:val="00997C0F"/>
    <w:rsid w:val="00997FC5"/>
    <w:rsid w:val="009A1099"/>
    <w:rsid w:val="009A11DC"/>
    <w:rsid w:val="009A230B"/>
    <w:rsid w:val="009A3763"/>
    <w:rsid w:val="009A4461"/>
    <w:rsid w:val="009A44E3"/>
    <w:rsid w:val="009A6191"/>
    <w:rsid w:val="009A6C96"/>
    <w:rsid w:val="009B0195"/>
    <w:rsid w:val="009B11FF"/>
    <w:rsid w:val="009B147C"/>
    <w:rsid w:val="009B28B5"/>
    <w:rsid w:val="009B3CFF"/>
    <w:rsid w:val="009B50D4"/>
    <w:rsid w:val="009B5D35"/>
    <w:rsid w:val="009B6076"/>
    <w:rsid w:val="009B6ACF"/>
    <w:rsid w:val="009C077A"/>
    <w:rsid w:val="009C2102"/>
    <w:rsid w:val="009C2774"/>
    <w:rsid w:val="009C2B95"/>
    <w:rsid w:val="009C2D00"/>
    <w:rsid w:val="009C3119"/>
    <w:rsid w:val="009C3453"/>
    <w:rsid w:val="009C4BFC"/>
    <w:rsid w:val="009C656C"/>
    <w:rsid w:val="009D0BFE"/>
    <w:rsid w:val="009D1FDB"/>
    <w:rsid w:val="009D5C7E"/>
    <w:rsid w:val="009D7733"/>
    <w:rsid w:val="009E03A2"/>
    <w:rsid w:val="009E20AE"/>
    <w:rsid w:val="009E21BB"/>
    <w:rsid w:val="009E3CB5"/>
    <w:rsid w:val="009E4860"/>
    <w:rsid w:val="009E4CC7"/>
    <w:rsid w:val="009E52A4"/>
    <w:rsid w:val="009E571D"/>
    <w:rsid w:val="009E6728"/>
    <w:rsid w:val="009E6B8F"/>
    <w:rsid w:val="009E7639"/>
    <w:rsid w:val="009E7DD3"/>
    <w:rsid w:val="009F0861"/>
    <w:rsid w:val="009F0951"/>
    <w:rsid w:val="009F11F8"/>
    <w:rsid w:val="009F12EF"/>
    <w:rsid w:val="009F1FEC"/>
    <w:rsid w:val="009F2C33"/>
    <w:rsid w:val="009F2FE9"/>
    <w:rsid w:val="009F4188"/>
    <w:rsid w:val="009F5DCC"/>
    <w:rsid w:val="009F69B7"/>
    <w:rsid w:val="009F7946"/>
    <w:rsid w:val="00A015C0"/>
    <w:rsid w:val="00A018D7"/>
    <w:rsid w:val="00A01AE5"/>
    <w:rsid w:val="00A02E82"/>
    <w:rsid w:val="00A059AD"/>
    <w:rsid w:val="00A0722C"/>
    <w:rsid w:val="00A100C9"/>
    <w:rsid w:val="00A101E8"/>
    <w:rsid w:val="00A1027F"/>
    <w:rsid w:val="00A1033D"/>
    <w:rsid w:val="00A103F2"/>
    <w:rsid w:val="00A109F0"/>
    <w:rsid w:val="00A115E0"/>
    <w:rsid w:val="00A1478A"/>
    <w:rsid w:val="00A15899"/>
    <w:rsid w:val="00A165D2"/>
    <w:rsid w:val="00A1695F"/>
    <w:rsid w:val="00A20DAF"/>
    <w:rsid w:val="00A20E73"/>
    <w:rsid w:val="00A211E2"/>
    <w:rsid w:val="00A22E3F"/>
    <w:rsid w:val="00A24445"/>
    <w:rsid w:val="00A26574"/>
    <w:rsid w:val="00A267C1"/>
    <w:rsid w:val="00A309CE"/>
    <w:rsid w:val="00A30A10"/>
    <w:rsid w:val="00A31D44"/>
    <w:rsid w:val="00A32DEA"/>
    <w:rsid w:val="00A34852"/>
    <w:rsid w:val="00A3641D"/>
    <w:rsid w:val="00A36FBE"/>
    <w:rsid w:val="00A41122"/>
    <w:rsid w:val="00A4188D"/>
    <w:rsid w:val="00A41F42"/>
    <w:rsid w:val="00A42CBF"/>
    <w:rsid w:val="00A44FE2"/>
    <w:rsid w:val="00A45B36"/>
    <w:rsid w:val="00A46919"/>
    <w:rsid w:val="00A5053A"/>
    <w:rsid w:val="00A5184A"/>
    <w:rsid w:val="00A52631"/>
    <w:rsid w:val="00A5495F"/>
    <w:rsid w:val="00A54E8A"/>
    <w:rsid w:val="00A568E3"/>
    <w:rsid w:val="00A56CD0"/>
    <w:rsid w:val="00A57041"/>
    <w:rsid w:val="00A61133"/>
    <w:rsid w:val="00A62EF5"/>
    <w:rsid w:val="00A63889"/>
    <w:rsid w:val="00A65BFF"/>
    <w:rsid w:val="00A675BF"/>
    <w:rsid w:val="00A677B7"/>
    <w:rsid w:val="00A677C5"/>
    <w:rsid w:val="00A67DBD"/>
    <w:rsid w:val="00A706A6"/>
    <w:rsid w:val="00A7210A"/>
    <w:rsid w:val="00A72882"/>
    <w:rsid w:val="00A72B41"/>
    <w:rsid w:val="00A73AC3"/>
    <w:rsid w:val="00A75253"/>
    <w:rsid w:val="00A7596C"/>
    <w:rsid w:val="00A76837"/>
    <w:rsid w:val="00A76FAC"/>
    <w:rsid w:val="00A80513"/>
    <w:rsid w:val="00A81A04"/>
    <w:rsid w:val="00A87250"/>
    <w:rsid w:val="00A87957"/>
    <w:rsid w:val="00A87B06"/>
    <w:rsid w:val="00A90054"/>
    <w:rsid w:val="00A90F77"/>
    <w:rsid w:val="00A9121D"/>
    <w:rsid w:val="00A93E90"/>
    <w:rsid w:val="00A941E3"/>
    <w:rsid w:val="00A94B19"/>
    <w:rsid w:val="00A979CA"/>
    <w:rsid w:val="00AA192C"/>
    <w:rsid w:val="00AA1CA2"/>
    <w:rsid w:val="00AA3CD2"/>
    <w:rsid w:val="00AA4245"/>
    <w:rsid w:val="00AA58FB"/>
    <w:rsid w:val="00AA5E35"/>
    <w:rsid w:val="00AA69E6"/>
    <w:rsid w:val="00AA70D6"/>
    <w:rsid w:val="00AA7C11"/>
    <w:rsid w:val="00AB1DA5"/>
    <w:rsid w:val="00AB4CFB"/>
    <w:rsid w:val="00AB5EEB"/>
    <w:rsid w:val="00AB646B"/>
    <w:rsid w:val="00AB6CE4"/>
    <w:rsid w:val="00AC0399"/>
    <w:rsid w:val="00AC1F71"/>
    <w:rsid w:val="00AC3005"/>
    <w:rsid w:val="00AC427E"/>
    <w:rsid w:val="00AC4536"/>
    <w:rsid w:val="00AC4AFD"/>
    <w:rsid w:val="00AC55FF"/>
    <w:rsid w:val="00AC5AB6"/>
    <w:rsid w:val="00AD0964"/>
    <w:rsid w:val="00AD1028"/>
    <w:rsid w:val="00AD14FD"/>
    <w:rsid w:val="00AD29D8"/>
    <w:rsid w:val="00AD4511"/>
    <w:rsid w:val="00AD4519"/>
    <w:rsid w:val="00AE0B13"/>
    <w:rsid w:val="00AE0E77"/>
    <w:rsid w:val="00AE16D6"/>
    <w:rsid w:val="00AE327D"/>
    <w:rsid w:val="00AE49AE"/>
    <w:rsid w:val="00AE5F60"/>
    <w:rsid w:val="00AE6168"/>
    <w:rsid w:val="00AE68DD"/>
    <w:rsid w:val="00AE7E46"/>
    <w:rsid w:val="00AF0CC8"/>
    <w:rsid w:val="00AF17BD"/>
    <w:rsid w:val="00AF3D02"/>
    <w:rsid w:val="00AF3E31"/>
    <w:rsid w:val="00AF4B37"/>
    <w:rsid w:val="00AF5A7F"/>
    <w:rsid w:val="00AF6C41"/>
    <w:rsid w:val="00B0057B"/>
    <w:rsid w:val="00B00802"/>
    <w:rsid w:val="00B00E22"/>
    <w:rsid w:val="00B01BB1"/>
    <w:rsid w:val="00B01BBC"/>
    <w:rsid w:val="00B02C5F"/>
    <w:rsid w:val="00B02C97"/>
    <w:rsid w:val="00B0771B"/>
    <w:rsid w:val="00B10B29"/>
    <w:rsid w:val="00B10F65"/>
    <w:rsid w:val="00B11451"/>
    <w:rsid w:val="00B115CE"/>
    <w:rsid w:val="00B131F0"/>
    <w:rsid w:val="00B14AC9"/>
    <w:rsid w:val="00B1541C"/>
    <w:rsid w:val="00B15AE7"/>
    <w:rsid w:val="00B16F0D"/>
    <w:rsid w:val="00B203F0"/>
    <w:rsid w:val="00B2077C"/>
    <w:rsid w:val="00B2081B"/>
    <w:rsid w:val="00B20A0A"/>
    <w:rsid w:val="00B21057"/>
    <w:rsid w:val="00B21AF0"/>
    <w:rsid w:val="00B238B8"/>
    <w:rsid w:val="00B23999"/>
    <w:rsid w:val="00B25662"/>
    <w:rsid w:val="00B259F0"/>
    <w:rsid w:val="00B266E9"/>
    <w:rsid w:val="00B2708E"/>
    <w:rsid w:val="00B27720"/>
    <w:rsid w:val="00B303AA"/>
    <w:rsid w:val="00B30CCF"/>
    <w:rsid w:val="00B31603"/>
    <w:rsid w:val="00B32949"/>
    <w:rsid w:val="00B34CB7"/>
    <w:rsid w:val="00B3555D"/>
    <w:rsid w:val="00B35E4C"/>
    <w:rsid w:val="00B36ED5"/>
    <w:rsid w:val="00B374DB"/>
    <w:rsid w:val="00B3750D"/>
    <w:rsid w:val="00B419C0"/>
    <w:rsid w:val="00B43096"/>
    <w:rsid w:val="00B4367C"/>
    <w:rsid w:val="00B43B06"/>
    <w:rsid w:val="00B44294"/>
    <w:rsid w:val="00B45B05"/>
    <w:rsid w:val="00B51D75"/>
    <w:rsid w:val="00B51E67"/>
    <w:rsid w:val="00B52139"/>
    <w:rsid w:val="00B52611"/>
    <w:rsid w:val="00B526E9"/>
    <w:rsid w:val="00B53C7F"/>
    <w:rsid w:val="00B5427E"/>
    <w:rsid w:val="00B55231"/>
    <w:rsid w:val="00B559BC"/>
    <w:rsid w:val="00B5764F"/>
    <w:rsid w:val="00B601F0"/>
    <w:rsid w:val="00B62537"/>
    <w:rsid w:val="00B63686"/>
    <w:rsid w:val="00B643F0"/>
    <w:rsid w:val="00B656D0"/>
    <w:rsid w:val="00B67BCE"/>
    <w:rsid w:val="00B70990"/>
    <w:rsid w:val="00B7169B"/>
    <w:rsid w:val="00B722D5"/>
    <w:rsid w:val="00B72650"/>
    <w:rsid w:val="00B72763"/>
    <w:rsid w:val="00B7438D"/>
    <w:rsid w:val="00B8064E"/>
    <w:rsid w:val="00B821D6"/>
    <w:rsid w:val="00B83065"/>
    <w:rsid w:val="00B840DC"/>
    <w:rsid w:val="00B84530"/>
    <w:rsid w:val="00B85D4A"/>
    <w:rsid w:val="00B868D4"/>
    <w:rsid w:val="00B87020"/>
    <w:rsid w:val="00B92E4C"/>
    <w:rsid w:val="00B946D7"/>
    <w:rsid w:val="00B94E98"/>
    <w:rsid w:val="00B95AFB"/>
    <w:rsid w:val="00B95D86"/>
    <w:rsid w:val="00B9726F"/>
    <w:rsid w:val="00B97959"/>
    <w:rsid w:val="00B97BD2"/>
    <w:rsid w:val="00BA033E"/>
    <w:rsid w:val="00BA06A7"/>
    <w:rsid w:val="00BA1339"/>
    <w:rsid w:val="00BA13A6"/>
    <w:rsid w:val="00BA13EC"/>
    <w:rsid w:val="00BA1A28"/>
    <w:rsid w:val="00BA1A8C"/>
    <w:rsid w:val="00BA23B3"/>
    <w:rsid w:val="00BA2E29"/>
    <w:rsid w:val="00BA443E"/>
    <w:rsid w:val="00BB0931"/>
    <w:rsid w:val="00BB0DE2"/>
    <w:rsid w:val="00BB2FCF"/>
    <w:rsid w:val="00BB323B"/>
    <w:rsid w:val="00BB5906"/>
    <w:rsid w:val="00BB63C1"/>
    <w:rsid w:val="00BB6889"/>
    <w:rsid w:val="00BC04A5"/>
    <w:rsid w:val="00BC10AC"/>
    <w:rsid w:val="00BC24AF"/>
    <w:rsid w:val="00BC30C9"/>
    <w:rsid w:val="00BC7AA0"/>
    <w:rsid w:val="00BD1613"/>
    <w:rsid w:val="00BD28C7"/>
    <w:rsid w:val="00BD427C"/>
    <w:rsid w:val="00BD4EB3"/>
    <w:rsid w:val="00BD64AA"/>
    <w:rsid w:val="00BD7CF4"/>
    <w:rsid w:val="00BD7DA4"/>
    <w:rsid w:val="00BE0B09"/>
    <w:rsid w:val="00BE149F"/>
    <w:rsid w:val="00BE2302"/>
    <w:rsid w:val="00BE2E63"/>
    <w:rsid w:val="00BE42F6"/>
    <w:rsid w:val="00BE4AAC"/>
    <w:rsid w:val="00BE5D36"/>
    <w:rsid w:val="00BE69B7"/>
    <w:rsid w:val="00BE6AC3"/>
    <w:rsid w:val="00BF0C2B"/>
    <w:rsid w:val="00BF0CCA"/>
    <w:rsid w:val="00BF0D5C"/>
    <w:rsid w:val="00BF1480"/>
    <w:rsid w:val="00BF230A"/>
    <w:rsid w:val="00BF24B8"/>
    <w:rsid w:val="00BF2747"/>
    <w:rsid w:val="00BF41D1"/>
    <w:rsid w:val="00BF44D3"/>
    <w:rsid w:val="00BF4C4A"/>
    <w:rsid w:val="00BF579C"/>
    <w:rsid w:val="00BF606C"/>
    <w:rsid w:val="00C00EEE"/>
    <w:rsid w:val="00C0119F"/>
    <w:rsid w:val="00C01E0C"/>
    <w:rsid w:val="00C01E3D"/>
    <w:rsid w:val="00C027E0"/>
    <w:rsid w:val="00C02881"/>
    <w:rsid w:val="00C02AAA"/>
    <w:rsid w:val="00C035FD"/>
    <w:rsid w:val="00C03699"/>
    <w:rsid w:val="00C03C88"/>
    <w:rsid w:val="00C0662B"/>
    <w:rsid w:val="00C0729F"/>
    <w:rsid w:val="00C102ED"/>
    <w:rsid w:val="00C11468"/>
    <w:rsid w:val="00C1174E"/>
    <w:rsid w:val="00C13BC4"/>
    <w:rsid w:val="00C14BCC"/>
    <w:rsid w:val="00C14D08"/>
    <w:rsid w:val="00C15F41"/>
    <w:rsid w:val="00C16235"/>
    <w:rsid w:val="00C16456"/>
    <w:rsid w:val="00C21874"/>
    <w:rsid w:val="00C24A54"/>
    <w:rsid w:val="00C25199"/>
    <w:rsid w:val="00C27A82"/>
    <w:rsid w:val="00C30B24"/>
    <w:rsid w:val="00C31E7D"/>
    <w:rsid w:val="00C33A4E"/>
    <w:rsid w:val="00C34AE0"/>
    <w:rsid w:val="00C3631E"/>
    <w:rsid w:val="00C4172B"/>
    <w:rsid w:val="00C4316C"/>
    <w:rsid w:val="00C4400C"/>
    <w:rsid w:val="00C44B75"/>
    <w:rsid w:val="00C4711D"/>
    <w:rsid w:val="00C47672"/>
    <w:rsid w:val="00C50A1C"/>
    <w:rsid w:val="00C50BC5"/>
    <w:rsid w:val="00C537DB"/>
    <w:rsid w:val="00C5383E"/>
    <w:rsid w:val="00C53F7B"/>
    <w:rsid w:val="00C54012"/>
    <w:rsid w:val="00C550B1"/>
    <w:rsid w:val="00C55ACD"/>
    <w:rsid w:val="00C55AFC"/>
    <w:rsid w:val="00C56974"/>
    <w:rsid w:val="00C57592"/>
    <w:rsid w:val="00C57CD4"/>
    <w:rsid w:val="00C600F0"/>
    <w:rsid w:val="00C619B2"/>
    <w:rsid w:val="00C62C39"/>
    <w:rsid w:val="00C6377E"/>
    <w:rsid w:val="00C644B7"/>
    <w:rsid w:val="00C64B0C"/>
    <w:rsid w:val="00C65D68"/>
    <w:rsid w:val="00C6632C"/>
    <w:rsid w:val="00C67382"/>
    <w:rsid w:val="00C70712"/>
    <w:rsid w:val="00C7298E"/>
    <w:rsid w:val="00C77753"/>
    <w:rsid w:val="00C8166A"/>
    <w:rsid w:val="00C824B5"/>
    <w:rsid w:val="00C82671"/>
    <w:rsid w:val="00C82CD7"/>
    <w:rsid w:val="00C82E61"/>
    <w:rsid w:val="00C86574"/>
    <w:rsid w:val="00C90D5C"/>
    <w:rsid w:val="00C91806"/>
    <w:rsid w:val="00C91878"/>
    <w:rsid w:val="00C91AC0"/>
    <w:rsid w:val="00C927CF"/>
    <w:rsid w:val="00C92A6C"/>
    <w:rsid w:val="00C92BEC"/>
    <w:rsid w:val="00C930F5"/>
    <w:rsid w:val="00C934CD"/>
    <w:rsid w:val="00C93817"/>
    <w:rsid w:val="00C94B32"/>
    <w:rsid w:val="00C94F67"/>
    <w:rsid w:val="00C96360"/>
    <w:rsid w:val="00C97A95"/>
    <w:rsid w:val="00CA1289"/>
    <w:rsid w:val="00CA167C"/>
    <w:rsid w:val="00CA16B7"/>
    <w:rsid w:val="00CA2C52"/>
    <w:rsid w:val="00CA3B3C"/>
    <w:rsid w:val="00CA3C9D"/>
    <w:rsid w:val="00CA3FDC"/>
    <w:rsid w:val="00CA5853"/>
    <w:rsid w:val="00CA766B"/>
    <w:rsid w:val="00CB0EA6"/>
    <w:rsid w:val="00CB2A77"/>
    <w:rsid w:val="00CB7020"/>
    <w:rsid w:val="00CC068A"/>
    <w:rsid w:val="00CC079C"/>
    <w:rsid w:val="00CC0984"/>
    <w:rsid w:val="00CC0DF2"/>
    <w:rsid w:val="00CC4A06"/>
    <w:rsid w:val="00CC6459"/>
    <w:rsid w:val="00CC6E55"/>
    <w:rsid w:val="00CC7466"/>
    <w:rsid w:val="00CD0AA3"/>
    <w:rsid w:val="00CD184C"/>
    <w:rsid w:val="00CD1ADA"/>
    <w:rsid w:val="00CD38CA"/>
    <w:rsid w:val="00CD393A"/>
    <w:rsid w:val="00CD3EB1"/>
    <w:rsid w:val="00CD4464"/>
    <w:rsid w:val="00CD4663"/>
    <w:rsid w:val="00CD50C0"/>
    <w:rsid w:val="00CD5B68"/>
    <w:rsid w:val="00CD763F"/>
    <w:rsid w:val="00CE0BBE"/>
    <w:rsid w:val="00CE11C0"/>
    <w:rsid w:val="00CE1FF8"/>
    <w:rsid w:val="00CE22BD"/>
    <w:rsid w:val="00CE2341"/>
    <w:rsid w:val="00CE2E2C"/>
    <w:rsid w:val="00CE2EC0"/>
    <w:rsid w:val="00CE370B"/>
    <w:rsid w:val="00CE37D0"/>
    <w:rsid w:val="00CE4083"/>
    <w:rsid w:val="00CE43A1"/>
    <w:rsid w:val="00CE4658"/>
    <w:rsid w:val="00CE495C"/>
    <w:rsid w:val="00CE49BA"/>
    <w:rsid w:val="00CE7675"/>
    <w:rsid w:val="00CE7D09"/>
    <w:rsid w:val="00CF03B9"/>
    <w:rsid w:val="00CF19FC"/>
    <w:rsid w:val="00CF2035"/>
    <w:rsid w:val="00CF2BD7"/>
    <w:rsid w:val="00CF32DF"/>
    <w:rsid w:val="00CF3D4F"/>
    <w:rsid w:val="00CF5B7E"/>
    <w:rsid w:val="00CF7F14"/>
    <w:rsid w:val="00D01AE6"/>
    <w:rsid w:val="00D02D81"/>
    <w:rsid w:val="00D05D59"/>
    <w:rsid w:val="00D07437"/>
    <w:rsid w:val="00D0758B"/>
    <w:rsid w:val="00D114E0"/>
    <w:rsid w:val="00D13FC3"/>
    <w:rsid w:val="00D1629F"/>
    <w:rsid w:val="00D170EC"/>
    <w:rsid w:val="00D1739B"/>
    <w:rsid w:val="00D236A9"/>
    <w:rsid w:val="00D2446F"/>
    <w:rsid w:val="00D248F0"/>
    <w:rsid w:val="00D251A2"/>
    <w:rsid w:val="00D256F7"/>
    <w:rsid w:val="00D2662F"/>
    <w:rsid w:val="00D272D3"/>
    <w:rsid w:val="00D31295"/>
    <w:rsid w:val="00D32575"/>
    <w:rsid w:val="00D329C6"/>
    <w:rsid w:val="00D33BC1"/>
    <w:rsid w:val="00D33E8D"/>
    <w:rsid w:val="00D4066F"/>
    <w:rsid w:val="00D42E9B"/>
    <w:rsid w:val="00D4325E"/>
    <w:rsid w:val="00D439FE"/>
    <w:rsid w:val="00D43BA3"/>
    <w:rsid w:val="00D4405C"/>
    <w:rsid w:val="00D46050"/>
    <w:rsid w:val="00D468A5"/>
    <w:rsid w:val="00D46FEC"/>
    <w:rsid w:val="00D50B42"/>
    <w:rsid w:val="00D50C38"/>
    <w:rsid w:val="00D51A0D"/>
    <w:rsid w:val="00D53A2A"/>
    <w:rsid w:val="00D56E4A"/>
    <w:rsid w:val="00D61688"/>
    <w:rsid w:val="00D61B42"/>
    <w:rsid w:val="00D62999"/>
    <w:rsid w:val="00D62D2A"/>
    <w:rsid w:val="00D64755"/>
    <w:rsid w:val="00D64AA6"/>
    <w:rsid w:val="00D65EA1"/>
    <w:rsid w:val="00D660FD"/>
    <w:rsid w:val="00D66FF8"/>
    <w:rsid w:val="00D7000B"/>
    <w:rsid w:val="00D729A9"/>
    <w:rsid w:val="00D736FE"/>
    <w:rsid w:val="00D7499B"/>
    <w:rsid w:val="00D75409"/>
    <w:rsid w:val="00D76B3C"/>
    <w:rsid w:val="00D76D0A"/>
    <w:rsid w:val="00D7791B"/>
    <w:rsid w:val="00D81408"/>
    <w:rsid w:val="00D8342A"/>
    <w:rsid w:val="00D837EA"/>
    <w:rsid w:val="00D84867"/>
    <w:rsid w:val="00D91D94"/>
    <w:rsid w:val="00D92366"/>
    <w:rsid w:val="00D93A7E"/>
    <w:rsid w:val="00D93BC9"/>
    <w:rsid w:val="00D93D3D"/>
    <w:rsid w:val="00D94CF4"/>
    <w:rsid w:val="00D96F58"/>
    <w:rsid w:val="00D9735B"/>
    <w:rsid w:val="00DA02A8"/>
    <w:rsid w:val="00DA0F16"/>
    <w:rsid w:val="00DA1CA7"/>
    <w:rsid w:val="00DA41CB"/>
    <w:rsid w:val="00DA67E6"/>
    <w:rsid w:val="00DA6C1C"/>
    <w:rsid w:val="00DA7549"/>
    <w:rsid w:val="00DA7814"/>
    <w:rsid w:val="00DA7944"/>
    <w:rsid w:val="00DA7C83"/>
    <w:rsid w:val="00DB052F"/>
    <w:rsid w:val="00DB1AED"/>
    <w:rsid w:val="00DB290D"/>
    <w:rsid w:val="00DB3990"/>
    <w:rsid w:val="00DB43FD"/>
    <w:rsid w:val="00DB46A1"/>
    <w:rsid w:val="00DB5A24"/>
    <w:rsid w:val="00DB68D4"/>
    <w:rsid w:val="00DC0A75"/>
    <w:rsid w:val="00DC1267"/>
    <w:rsid w:val="00DC23CA"/>
    <w:rsid w:val="00DC3093"/>
    <w:rsid w:val="00DC4830"/>
    <w:rsid w:val="00DC5E18"/>
    <w:rsid w:val="00DC6519"/>
    <w:rsid w:val="00DC793F"/>
    <w:rsid w:val="00DC7BDD"/>
    <w:rsid w:val="00DD18F5"/>
    <w:rsid w:val="00DD1F0E"/>
    <w:rsid w:val="00DD216B"/>
    <w:rsid w:val="00DD2EBB"/>
    <w:rsid w:val="00DD3361"/>
    <w:rsid w:val="00DD372A"/>
    <w:rsid w:val="00DD41B2"/>
    <w:rsid w:val="00DD63A0"/>
    <w:rsid w:val="00DD663E"/>
    <w:rsid w:val="00DE0A9B"/>
    <w:rsid w:val="00DE1239"/>
    <w:rsid w:val="00DE53EF"/>
    <w:rsid w:val="00DE5C06"/>
    <w:rsid w:val="00DE6825"/>
    <w:rsid w:val="00DF0255"/>
    <w:rsid w:val="00DF068E"/>
    <w:rsid w:val="00DF0C41"/>
    <w:rsid w:val="00DF20FF"/>
    <w:rsid w:val="00DF3422"/>
    <w:rsid w:val="00DF38DC"/>
    <w:rsid w:val="00DF78F0"/>
    <w:rsid w:val="00E00B64"/>
    <w:rsid w:val="00E012B0"/>
    <w:rsid w:val="00E013F1"/>
    <w:rsid w:val="00E018DB"/>
    <w:rsid w:val="00E01BBB"/>
    <w:rsid w:val="00E02096"/>
    <w:rsid w:val="00E02A70"/>
    <w:rsid w:val="00E032E0"/>
    <w:rsid w:val="00E046B8"/>
    <w:rsid w:val="00E048FD"/>
    <w:rsid w:val="00E04C4B"/>
    <w:rsid w:val="00E05215"/>
    <w:rsid w:val="00E07472"/>
    <w:rsid w:val="00E0762D"/>
    <w:rsid w:val="00E07C9A"/>
    <w:rsid w:val="00E11048"/>
    <w:rsid w:val="00E11A58"/>
    <w:rsid w:val="00E12BA9"/>
    <w:rsid w:val="00E1544D"/>
    <w:rsid w:val="00E1668A"/>
    <w:rsid w:val="00E168AB"/>
    <w:rsid w:val="00E16D3C"/>
    <w:rsid w:val="00E16ED2"/>
    <w:rsid w:val="00E22120"/>
    <w:rsid w:val="00E22292"/>
    <w:rsid w:val="00E23536"/>
    <w:rsid w:val="00E23A5D"/>
    <w:rsid w:val="00E24A91"/>
    <w:rsid w:val="00E24F9E"/>
    <w:rsid w:val="00E25865"/>
    <w:rsid w:val="00E26BFF"/>
    <w:rsid w:val="00E31919"/>
    <w:rsid w:val="00E31CA4"/>
    <w:rsid w:val="00E31D7E"/>
    <w:rsid w:val="00E3553A"/>
    <w:rsid w:val="00E35D43"/>
    <w:rsid w:val="00E36357"/>
    <w:rsid w:val="00E369F8"/>
    <w:rsid w:val="00E36F9D"/>
    <w:rsid w:val="00E40013"/>
    <w:rsid w:val="00E402A3"/>
    <w:rsid w:val="00E41616"/>
    <w:rsid w:val="00E42E77"/>
    <w:rsid w:val="00E432ED"/>
    <w:rsid w:val="00E43A02"/>
    <w:rsid w:val="00E44FBA"/>
    <w:rsid w:val="00E454BB"/>
    <w:rsid w:val="00E51134"/>
    <w:rsid w:val="00E513D0"/>
    <w:rsid w:val="00E54432"/>
    <w:rsid w:val="00E5479A"/>
    <w:rsid w:val="00E5601A"/>
    <w:rsid w:val="00E57501"/>
    <w:rsid w:val="00E57EE7"/>
    <w:rsid w:val="00E600BD"/>
    <w:rsid w:val="00E60B26"/>
    <w:rsid w:val="00E61174"/>
    <w:rsid w:val="00E61881"/>
    <w:rsid w:val="00E626CC"/>
    <w:rsid w:val="00E6355B"/>
    <w:rsid w:val="00E63848"/>
    <w:rsid w:val="00E641C3"/>
    <w:rsid w:val="00E65AD9"/>
    <w:rsid w:val="00E66892"/>
    <w:rsid w:val="00E66C03"/>
    <w:rsid w:val="00E66FD8"/>
    <w:rsid w:val="00E678BD"/>
    <w:rsid w:val="00E679E2"/>
    <w:rsid w:val="00E67AA0"/>
    <w:rsid w:val="00E70343"/>
    <w:rsid w:val="00E71065"/>
    <w:rsid w:val="00E72BF3"/>
    <w:rsid w:val="00E743A2"/>
    <w:rsid w:val="00E7459F"/>
    <w:rsid w:val="00E74771"/>
    <w:rsid w:val="00E75284"/>
    <w:rsid w:val="00E76A8B"/>
    <w:rsid w:val="00E77155"/>
    <w:rsid w:val="00E7730B"/>
    <w:rsid w:val="00E773C3"/>
    <w:rsid w:val="00E77817"/>
    <w:rsid w:val="00E77F05"/>
    <w:rsid w:val="00E77F0E"/>
    <w:rsid w:val="00E801B1"/>
    <w:rsid w:val="00E80A6C"/>
    <w:rsid w:val="00E82209"/>
    <w:rsid w:val="00E826B0"/>
    <w:rsid w:val="00E83868"/>
    <w:rsid w:val="00E83CC9"/>
    <w:rsid w:val="00E84508"/>
    <w:rsid w:val="00E8489D"/>
    <w:rsid w:val="00E855EB"/>
    <w:rsid w:val="00E8729F"/>
    <w:rsid w:val="00E90857"/>
    <w:rsid w:val="00E93978"/>
    <w:rsid w:val="00E94602"/>
    <w:rsid w:val="00E9471A"/>
    <w:rsid w:val="00E95424"/>
    <w:rsid w:val="00E9776F"/>
    <w:rsid w:val="00EA01BA"/>
    <w:rsid w:val="00EA498C"/>
    <w:rsid w:val="00EA5BDE"/>
    <w:rsid w:val="00EA7B0C"/>
    <w:rsid w:val="00EA7C84"/>
    <w:rsid w:val="00EB1E7E"/>
    <w:rsid w:val="00EB2839"/>
    <w:rsid w:val="00EB334C"/>
    <w:rsid w:val="00EB3D5A"/>
    <w:rsid w:val="00EB4905"/>
    <w:rsid w:val="00EB4A77"/>
    <w:rsid w:val="00EB58A0"/>
    <w:rsid w:val="00EB5C4A"/>
    <w:rsid w:val="00EB6565"/>
    <w:rsid w:val="00EC0824"/>
    <w:rsid w:val="00EC2E34"/>
    <w:rsid w:val="00EC3A8A"/>
    <w:rsid w:val="00EC4408"/>
    <w:rsid w:val="00EC59C9"/>
    <w:rsid w:val="00EC5F10"/>
    <w:rsid w:val="00EC6901"/>
    <w:rsid w:val="00ED08D3"/>
    <w:rsid w:val="00ED1B40"/>
    <w:rsid w:val="00ED1D9D"/>
    <w:rsid w:val="00ED25B9"/>
    <w:rsid w:val="00ED2EC2"/>
    <w:rsid w:val="00ED3A2E"/>
    <w:rsid w:val="00ED4247"/>
    <w:rsid w:val="00ED6A9E"/>
    <w:rsid w:val="00EE0399"/>
    <w:rsid w:val="00EE0B59"/>
    <w:rsid w:val="00EE1D7E"/>
    <w:rsid w:val="00EE279E"/>
    <w:rsid w:val="00EE2FC7"/>
    <w:rsid w:val="00EE3B10"/>
    <w:rsid w:val="00EE3CB0"/>
    <w:rsid w:val="00EE5712"/>
    <w:rsid w:val="00EE73CE"/>
    <w:rsid w:val="00EF0A10"/>
    <w:rsid w:val="00EF0CDC"/>
    <w:rsid w:val="00EF0D00"/>
    <w:rsid w:val="00EF353D"/>
    <w:rsid w:val="00EF430B"/>
    <w:rsid w:val="00EF43EF"/>
    <w:rsid w:val="00EF48DB"/>
    <w:rsid w:val="00EF493F"/>
    <w:rsid w:val="00EF4B09"/>
    <w:rsid w:val="00EF5C1B"/>
    <w:rsid w:val="00EF6D92"/>
    <w:rsid w:val="00EF7C20"/>
    <w:rsid w:val="00F00291"/>
    <w:rsid w:val="00F01E52"/>
    <w:rsid w:val="00F06B47"/>
    <w:rsid w:val="00F06CF0"/>
    <w:rsid w:val="00F0711C"/>
    <w:rsid w:val="00F108B6"/>
    <w:rsid w:val="00F1283E"/>
    <w:rsid w:val="00F13423"/>
    <w:rsid w:val="00F15711"/>
    <w:rsid w:val="00F1646F"/>
    <w:rsid w:val="00F17045"/>
    <w:rsid w:val="00F20342"/>
    <w:rsid w:val="00F21FB2"/>
    <w:rsid w:val="00F2431D"/>
    <w:rsid w:val="00F24B1A"/>
    <w:rsid w:val="00F264B6"/>
    <w:rsid w:val="00F26F86"/>
    <w:rsid w:val="00F31CFB"/>
    <w:rsid w:val="00F358B5"/>
    <w:rsid w:val="00F35ABD"/>
    <w:rsid w:val="00F3611C"/>
    <w:rsid w:val="00F36DE1"/>
    <w:rsid w:val="00F37154"/>
    <w:rsid w:val="00F43835"/>
    <w:rsid w:val="00F4423D"/>
    <w:rsid w:val="00F4443F"/>
    <w:rsid w:val="00F44C84"/>
    <w:rsid w:val="00F44DE3"/>
    <w:rsid w:val="00F44E1F"/>
    <w:rsid w:val="00F45ADD"/>
    <w:rsid w:val="00F45B8E"/>
    <w:rsid w:val="00F463D1"/>
    <w:rsid w:val="00F47BC3"/>
    <w:rsid w:val="00F47C2A"/>
    <w:rsid w:val="00F508EA"/>
    <w:rsid w:val="00F50999"/>
    <w:rsid w:val="00F50B6E"/>
    <w:rsid w:val="00F51FBC"/>
    <w:rsid w:val="00F52BAC"/>
    <w:rsid w:val="00F53293"/>
    <w:rsid w:val="00F539C9"/>
    <w:rsid w:val="00F54522"/>
    <w:rsid w:val="00F55142"/>
    <w:rsid w:val="00F5590F"/>
    <w:rsid w:val="00F55C74"/>
    <w:rsid w:val="00F563D3"/>
    <w:rsid w:val="00F61E14"/>
    <w:rsid w:val="00F62552"/>
    <w:rsid w:val="00F62E0A"/>
    <w:rsid w:val="00F65E41"/>
    <w:rsid w:val="00F6640D"/>
    <w:rsid w:val="00F67FD2"/>
    <w:rsid w:val="00F704C2"/>
    <w:rsid w:val="00F7481C"/>
    <w:rsid w:val="00F74DF6"/>
    <w:rsid w:val="00F7536D"/>
    <w:rsid w:val="00F75E49"/>
    <w:rsid w:val="00F768C0"/>
    <w:rsid w:val="00F809D9"/>
    <w:rsid w:val="00F824C1"/>
    <w:rsid w:val="00F83CB1"/>
    <w:rsid w:val="00F84287"/>
    <w:rsid w:val="00F85800"/>
    <w:rsid w:val="00F87C99"/>
    <w:rsid w:val="00F916E2"/>
    <w:rsid w:val="00F93343"/>
    <w:rsid w:val="00F93829"/>
    <w:rsid w:val="00F95300"/>
    <w:rsid w:val="00F95314"/>
    <w:rsid w:val="00F95A36"/>
    <w:rsid w:val="00F95E2B"/>
    <w:rsid w:val="00F96724"/>
    <w:rsid w:val="00F96E1C"/>
    <w:rsid w:val="00F97CAF"/>
    <w:rsid w:val="00FA000E"/>
    <w:rsid w:val="00FA12E2"/>
    <w:rsid w:val="00FA1CB4"/>
    <w:rsid w:val="00FA2F2B"/>
    <w:rsid w:val="00FA36A7"/>
    <w:rsid w:val="00FA44CB"/>
    <w:rsid w:val="00FA5951"/>
    <w:rsid w:val="00FA5C38"/>
    <w:rsid w:val="00FA5C7F"/>
    <w:rsid w:val="00FA5C9E"/>
    <w:rsid w:val="00FA61BB"/>
    <w:rsid w:val="00FA63A5"/>
    <w:rsid w:val="00FA7C02"/>
    <w:rsid w:val="00FB0453"/>
    <w:rsid w:val="00FB2B24"/>
    <w:rsid w:val="00FB38A5"/>
    <w:rsid w:val="00FB5636"/>
    <w:rsid w:val="00FB7586"/>
    <w:rsid w:val="00FC16DE"/>
    <w:rsid w:val="00FC200B"/>
    <w:rsid w:val="00FC3AD1"/>
    <w:rsid w:val="00FC4570"/>
    <w:rsid w:val="00FC4AC8"/>
    <w:rsid w:val="00FC56CD"/>
    <w:rsid w:val="00FC6C8F"/>
    <w:rsid w:val="00FD1B94"/>
    <w:rsid w:val="00FD1D1D"/>
    <w:rsid w:val="00FD26A1"/>
    <w:rsid w:val="00FD2772"/>
    <w:rsid w:val="00FD2D0C"/>
    <w:rsid w:val="00FD2EB2"/>
    <w:rsid w:val="00FD39EC"/>
    <w:rsid w:val="00FD3AFC"/>
    <w:rsid w:val="00FD52FE"/>
    <w:rsid w:val="00FD567F"/>
    <w:rsid w:val="00FE0E83"/>
    <w:rsid w:val="00FE0FCA"/>
    <w:rsid w:val="00FE1C62"/>
    <w:rsid w:val="00FE2F7A"/>
    <w:rsid w:val="00FE3BDE"/>
    <w:rsid w:val="00FE58F1"/>
    <w:rsid w:val="00FE5C2A"/>
    <w:rsid w:val="00FE74AA"/>
    <w:rsid w:val="00FF043E"/>
    <w:rsid w:val="00FF0519"/>
    <w:rsid w:val="00FF10B7"/>
    <w:rsid w:val="00FF1B91"/>
    <w:rsid w:val="00FF3808"/>
    <w:rsid w:val="00FF3A26"/>
    <w:rsid w:val="00FF3ED4"/>
    <w:rsid w:val="00FF4820"/>
    <w:rsid w:val="00FF646F"/>
    <w:rsid w:val="00FF6473"/>
    <w:rsid w:val="00FF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53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1A8C"/>
    <w:pPr>
      <w:keepNext/>
      <w:jc w:val="center"/>
      <w:outlineLvl w:val="0"/>
    </w:pPr>
    <w:rPr>
      <w:b/>
      <w:i/>
      <w:sz w:val="22"/>
      <w:szCs w:val="20"/>
      <w:lang/>
    </w:rPr>
  </w:style>
  <w:style w:type="paragraph" w:styleId="2">
    <w:name w:val="heading 2"/>
    <w:basedOn w:val="a"/>
    <w:next w:val="a"/>
    <w:link w:val="20"/>
    <w:qFormat/>
    <w:rsid w:val="00BA1A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qFormat/>
    <w:rsid w:val="00BA1A8C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6">
    <w:name w:val="heading 6"/>
    <w:basedOn w:val="a"/>
    <w:next w:val="a"/>
    <w:link w:val="60"/>
    <w:qFormat/>
    <w:rsid w:val="00BA1A8C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8">
    <w:name w:val="heading 8"/>
    <w:basedOn w:val="a"/>
    <w:next w:val="a"/>
    <w:link w:val="80"/>
    <w:qFormat/>
    <w:rsid w:val="00BA1A8C"/>
    <w:pPr>
      <w:spacing w:before="240" w:after="60"/>
      <w:outlineLvl w:val="7"/>
    </w:pPr>
    <w:rPr>
      <w:i/>
      <w:iCs/>
      <w:lang/>
    </w:rPr>
  </w:style>
  <w:style w:type="character" w:default="1" w:styleId="a0">
    <w:name w:val="Default Paragraph Font"/>
    <w:aliases w:val="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9"/>
    <w:rsid w:val="00BA1A8C"/>
    <w:rPr>
      <w:b/>
      <w:i/>
      <w:sz w:val="22"/>
    </w:rPr>
  </w:style>
  <w:style w:type="character" w:customStyle="1" w:styleId="20">
    <w:name w:val="Заголовок 2 Знак"/>
    <w:link w:val="2"/>
    <w:rsid w:val="00BA1A8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A1A8C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BA1A8C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BA1A8C"/>
    <w:rPr>
      <w:i/>
      <w:iCs/>
      <w:sz w:val="24"/>
      <w:szCs w:val="24"/>
    </w:rPr>
  </w:style>
  <w:style w:type="paragraph" w:styleId="a3">
    <w:name w:val="Normal (Web)"/>
    <w:basedOn w:val="a"/>
    <w:rsid w:val="00FF3ED4"/>
    <w:pPr>
      <w:spacing w:before="100" w:beforeAutospacing="1" w:after="100" w:afterAutospacing="1"/>
    </w:pPr>
  </w:style>
  <w:style w:type="table" w:styleId="a4">
    <w:name w:val="Table Grid"/>
    <w:basedOn w:val="a1"/>
    <w:rsid w:val="00F80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A9121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rsid w:val="00BA1A8C"/>
    <w:rPr>
      <w:rFonts w:ascii="Tahoma" w:hAnsi="Tahoma" w:cs="Tahoma"/>
      <w:sz w:val="16"/>
      <w:szCs w:val="16"/>
    </w:rPr>
  </w:style>
  <w:style w:type="paragraph" w:customStyle="1" w:styleId="a7">
    <w:name w:val=" Знак Знак Знак Знак Знак Знак Знак Знак"/>
    <w:basedOn w:val="a"/>
    <w:next w:val="a"/>
    <w:semiHidden/>
    <w:rsid w:val="00A30A1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8">
    <w:name w:val="Hyperlink"/>
    <w:uiPriority w:val="99"/>
    <w:rsid w:val="003A7A8D"/>
    <w:rPr>
      <w:color w:val="000080"/>
      <w:u w:val="single"/>
    </w:rPr>
  </w:style>
  <w:style w:type="character" w:styleId="a9">
    <w:name w:val="FollowedHyperlink"/>
    <w:uiPriority w:val="99"/>
    <w:rsid w:val="003A7A8D"/>
    <w:rPr>
      <w:color w:val="800000"/>
      <w:u w:val="single"/>
    </w:rPr>
  </w:style>
  <w:style w:type="paragraph" w:styleId="aa">
    <w:name w:val="List Paragraph"/>
    <w:basedOn w:val="a"/>
    <w:qFormat/>
    <w:rsid w:val="009844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9B607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rsid w:val="009B6076"/>
    <w:rPr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DD63A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d">
    <w:name w:val="Знак"/>
    <w:basedOn w:val="a"/>
    <w:next w:val="a"/>
    <w:semiHidden/>
    <w:rsid w:val="00DB399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e">
    <w:name w:val=" Знак"/>
    <w:basedOn w:val="a"/>
    <w:next w:val="a"/>
    <w:semiHidden/>
    <w:rsid w:val="008C7D0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font5">
    <w:name w:val="font5"/>
    <w:basedOn w:val="a"/>
    <w:rsid w:val="0067501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675015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675015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675015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7">
    <w:name w:val="xl67"/>
    <w:basedOn w:val="a"/>
    <w:rsid w:val="00675015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a"/>
    <w:rsid w:val="00675015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67501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70">
    <w:name w:val="xl70"/>
    <w:basedOn w:val="a"/>
    <w:rsid w:val="00675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675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675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675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5">
    <w:name w:val="xl75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67501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7">
    <w:name w:val="xl77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2">
    <w:name w:val="xl82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675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7501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8">
    <w:name w:val="xl88"/>
    <w:basedOn w:val="a"/>
    <w:rsid w:val="00675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67501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0">
    <w:name w:val="xl90"/>
    <w:basedOn w:val="a"/>
    <w:rsid w:val="0067501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1">
    <w:name w:val="xl91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75015"/>
    <w:pPr>
      <w:spacing w:before="100" w:beforeAutospacing="1" w:after="100" w:afterAutospacing="1"/>
    </w:pPr>
  </w:style>
  <w:style w:type="paragraph" w:customStyle="1" w:styleId="xl93">
    <w:name w:val="xl93"/>
    <w:basedOn w:val="a"/>
    <w:rsid w:val="0067501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675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"/>
    <w:rsid w:val="0067501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67501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67501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67501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675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67501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75015"/>
    <w:pP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67501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0">
    <w:name w:val="xl110"/>
    <w:basedOn w:val="a"/>
    <w:rsid w:val="0067501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1">
    <w:name w:val="xl111"/>
    <w:basedOn w:val="a"/>
    <w:rsid w:val="0067501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67501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675015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67501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"/>
    <w:rsid w:val="0067501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8">
    <w:name w:val="xl118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3"/>
      <w:szCs w:val="23"/>
    </w:rPr>
  </w:style>
  <w:style w:type="paragraph" w:customStyle="1" w:styleId="xl119">
    <w:name w:val="xl119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333300"/>
    </w:rPr>
  </w:style>
  <w:style w:type="paragraph" w:customStyle="1" w:styleId="xl120">
    <w:name w:val="xl120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1"/>
      <w:szCs w:val="21"/>
    </w:rPr>
  </w:style>
  <w:style w:type="paragraph" w:customStyle="1" w:styleId="xl121">
    <w:name w:val="xl121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2">
    <w:name w:val="xl122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23">
    <w:name w:val="xl123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6750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67501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675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675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67501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67501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67501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6750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67501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675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675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8">
    <w:name w:val="xl138"/>
    <w:basedOn w:val="a"/>
    <w:rsid w:val="0067501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67501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6750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67501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67501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3">
    <w:name w:val="xl143"/>
    <w:basedOn w:val="a"/>
    <w:rsid w:val="0067501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4">
    <w:name w:val="xl144"/>
    <w:basedOn w:val="a"/>
    <w:rsid w:val="0067501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5">
    <w:name w:val="xl145"/>
    <w:basedOn w:val="a"/>
    <w:rsid w:val="0067501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67501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67501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E83C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E83C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a"/>
    <w:rsid w:val="00E83C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E83C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E83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E83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E83C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E83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E83C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E83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PlusNormal">
    <w:name w:val="ConsPlusNormal"/>
    <w:rsid w:val="00BA1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A1A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24">
    <w:name w:val="xl24"/>
    <w:basedOn w:val="a"/>
    <w:rsid w:val="00BA1A8C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21">
    <w:name w:val="Body Text 2"/>
    <w:basedOn w:val="a"/>
    <w:link w:val="22"/>
    <w:rsid w:val="00BA1A8C"/>
    <w:pPr>
      <w:jc w:val="both"/>
    </w:pPr>
    <w:rPr>
      <w:sz w:val="28"/>
      <w:szCs w:val="20"/>
      <w:lang/>
    </w:rPr>
  </w:style>
  <w:style w:type="character" w:customStyle="1" w:styleId="22">
    <w:name w:val="Основной текст 2 Знак"/>
    <w:link w:val="21"/>
    <w:rsid w:val="00BA1A8C"/>
    <w:rPr>
      <w:sz w:val="28"/>
    </w:rPr>
  </w:style>
  <w:style w:type="paragraph" w:customStyle="1" w:styleId="ConsPlusDocList">
    <w:name w:val="ConsPlusDocList"/>
    <w:rsid w:val="00BA1A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annotation reference"/>
    <w:rsid w:val="00BA1A8C"/>
    <w:rPr>
      <w:sz w:val="16"/>
      <w:szCs w:val="16"/>
    </w:rPr>
  </w:style>
  <w:style w:type="paragraph" w:customStyle="1" w:styleId="ConsPlusTitle">
    <w:name w:val="ConsPlusTitle"/>
    <w:rsid w:val="00BA1A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A1A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ody Text"/>
    <w:basedOn w:val="a"/>
    <w:link w:val="af1"/>
    <w:rsid w:val="00BA1A8C"/>
    <w:pPr>
      <w:spacing w:after="120"/>
    </w:pPr>
    <w:rPr>
      <w:lang/>
    </w:rPr>
  </w:style>
  <w:style w:type="character" w:customStyle="1" w:styleId="af1">
    <w:name w:val="Основной текст Знак"/>
    <w:link w:val="af0"/>
    <w:rsid w:val="00BA1A8C"/>
    <w:rPr>
      <w:sz w:val="24"/>
      <w:szCs w:val="24"/>
    </w:rPr>
  </w:style>
  <w:style w:type="paragraph" w:styleId="3">
    <w:name w:val="Body Text 3"/>
    <w:basedOn w:val="a"/>
    <w:link w:val="30"/>
    <w:rsid w:val="00BA1A8C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rsid w:val="00BA1A8C"/>
    <w:rPr>
      <w:sz w:val="16"/>
      <w:szCs w:val="16"/>
    </w:rPr>
  </w:style>
  <w:style w:type="paragraph" w:styleId="af2">
    <w:name w:val="footnote text"/>
    <w:basedOn w:val="a"/>
    <w:link w:val="af3"/>
    <w:rsid w:val="00BA1A8C"/>
    <w:pPr>
      <w:autoSpaceDE w:val="0"/>
      <w:autoSpaceDN w:val="0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BA1A8C"/>
  </w:style>
  <w:style w:type="paragraph" w:styleId="af4">
    <w:name w:val="endnote text"/>
    <w:basedOn w:val="a"/>
    <w:link w:val="af5"/>
    <w:rsid w:val="00BA1A8C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BA1A8C"/>
  </w:style>
  <w:style w:type="paragraph" w:customStyle="1" w:styleId="af6">
    <w:name w:val=" Знак Знак Знак Знак"/>
    <w:basedOn w:val="a"/>
    <w:next w:val="a"/>
    <w:semiHidden/>
    <w:rsid w:val="00D4605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7">
    <w:name w:val="footer"/>
    <w:basedOn w:val="a"/>
    <w:link w:val="af8"/>
    <w:rsid w:val="00765B8B"/>
    <w:pPr>
      <w:tabs>
        <w:tab w:val="center" w:pos="4677"/>
        <w:tab w:val="right" w:pos="9355"/>
      </w:tabs>
    </w:pPr>
    <w:rPr>
      <w:lang/>
    </w:rPr>
  </w:style>
  <w:style w:type="character" w:customStyle="1" w:styleId="af8">
    <w:name w:val="Нижний колонтитул Знак"/>
    <w:link w:val="af7"/>
    <w:rsid w:val="00765B8B"/>
    <w:rPr>
      <w:sz w:val="24"/>
      <w:szCs w:val="24"/>
    </w:rPr>
  </w:style>
  <w:style w:type="character" w:customStyle="1" w:styleId="FontStyle25">
    <w:name w:val="Font Style25"/>
    <w:rsid w:val="00146E7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rsid w:val="00146E79"/>
    <w:rPr>
      <w:rFonts w:ascii="Times New Roman" w:hAnsi="Times New Roman" w:cs="Times New Roman" w:hint="default"/>
      <w:sz w:val="24"/>
    </w:rPr>
  </w:style>
  <w:style w:type="character" w:customStyle="1" w:styleId="t17">
    <w:name w:val="t17"/>
    <w:rsid w:val="00146E79"/>
    <w:rPr>
      <w:rFonts w:ascii="Times New Roman" w:hAnsi="Times New Roman" w:cs="Times New Roman" w:hint="default"/>
    </w:rPr>
  </w:style>
  <w:style w:type="character" w:customStyle="1" w:styleId="t18">
    <w:name w:val="t18"/>
    <w:rsid w:val="00146E79"/>
    <w:rPr>
      <w:rFonts w:ascii="Times New Roman" w:hAnsi="Times New Roman" w:cs="Times New Roman" w:hint="default"/>
    </w:rPr>
  </w:style>
  <w:style w:type="character" w:customStyle="1" w:styleId="t19">
    <w:name w:val="t19"/>
    <w:rsid w:val="00146E79"/>
    <w:rPr>
      <w:rFonts w:ascii="Times New Roman" w:hAnsi="Times New Roman" w:cs="Times New Roman" w:hint="default"/>
    </w:rPr>
  </w:style>
  <w:style w:type="character" w:customStyle="1" w:styleId="t20">
    <w:name w:val="t20"/>
    <w:rsid w:val="00146E79"/>
    <w:rPr>
      <w:rFonts w:ascii="Times New Roman" w:hAnsi="Times New Roman" w:cs="Times New Roman" w:hint="default"/>
    </w:rPr>
  </w:style>
  <w:style w:type="character" w:customStyle="1" w:styleId="t21">
    <w:name w:val="t21"/>
    <w:rsid w:val="00146E79"/>
    <w:rPr>
      <w:rFonts w:ascii="Times New Roman" w:hAnsi="Times New Roman" w:cs="Times New Roman" w:hint="default"/>
    </w:rPr>
  </w:style>
  <w:style w:type="character" w:customStyle="1" w:styleId="t251">
    <w:name w:val="t251"/>
    <w:rsid w:val="00146E79"/>
    <w:rPr>
      <w:rFonts w:ascii="Times New Roman" w:hAnsi="Times New Roman" w:cs="Times New Roman" w:hint="default"/>
    </w:rPr>
  </w:style>
  <w:style w:type="character" w:styleId="af9">
    <w:name w:val="page number"/>
    <w:basedOn w:val="a0"/>
    <w:rsid w:val="00146E79"/>
  </w:style>
  <w:style w:type="paragraph" w:styleId="afa">
    <w:name w:val="annotation text"/>
    <w:basedOn w:val="a"/>
    <w:link w:val="afb"/>
    <w:rsid w:val="001876D9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1876D9"/>
  </w:style>
  <w:style w:type="paragraph" w:styleId="afc">
    <w:name w:val="annotation subject"/>
    <w:basedOn w:val="afa"/>
    <w:next w:val="afa"/>
    <w:link w:val="afd"/>
    <w:rsid w:val="001876D9"/>
    <w:rPr>
      <w:b/>
      <w:bCs/>
    </w:rPr>
  </w:style>
  <w:style w:type="character" w:customStyle="1" w:styleId="afd">
    <w:name w:val="Тема примечания Знак"/>
    <w:link w:val="afc"/>
    <w:rsid w:val="001876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C774-F580-4398-BA97-90FFBC5A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9131</Words>
  <Characters>52047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 "ЧЕР-ДАКЛИНСКИЙ РАЙОН"</vt:lpstr>
    </vt:vector>
  </TitlesOfParts>
  <Company>финотдел</Company>
  <LinksUpToDate>false</LinksUpToDate>
  <CharactersWithSpaces>61056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 "ЧЕР-ДАКЛИНСКИЙ РАЙОН"</dc:title>
  <dc:creator>Ольга</dc:creator>
  <cp:lastModifiedBy>User</cp:lastModifiedBy>
  <cp:revision>2</cp:revision>
  <cp:lastPrinted>2024-10-29T07:48:00Z</cp:lastPrinted>
  <dcterms:created xsi:type="dcterms:W3CDTF">2024-11-12T07:09:00Z</dcterms:created>
  <dcterms:modified xsi:type="dcterms:W3CDTF">2024-11-12T07:09:00Z</dcterms:modified>
</cp:coreProperties>
</file>